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12F" w:rsidRDefault="0016212F" w:rsidP="00974F31">
      <w:pPr>
        <w:autoSpaceDE w:val="0"/>
        <w:autoSpaceDN w:val="0"/>
        <w:adjustRightInd w:val="0"/>
        <w:jc w:val="center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INSTRUÇÃO NORMATIVA SPO nº. 01/2009</w:t>
      </w:r>
    </w:p>
    <w:p w:rsidR="0016212F" w:rsidRPr="00E316CA" w:rsidRDefault="0016212F" w:rsidP="00D6449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6212F" w:rsidRPr="00E316CA" w:rsidRDefault="0016212F" w:rsidP="00D6449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6212F" w:rsidRPr="00E316CA" w:rsidRDefault="0016212F" w:rsidP="00D6449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316CA">
        <w:rPr>
          <w:sz w:val="24"/>
          <w:szCs w:val="24"/>
        </w:rPr>
        <w:t xml:space="preserve">Versão:                         </w:t>
      </w:r>
      <w:r>
        <w:rPr>
          <w:sz w:val="24"/>
          <w:szCs w:val="24"/>
        </w:rPr>
        <w:t>0</w:t>
      </w:r>
      <w:r w:rsidRPr="00E316CA">
        <w:rPr>
          <w:sz w:val="24"/>
          <w:szCs w:val="24"/>
        </w:rPr>
        <w:t>01</w:t>
      </w:r>
    </w:p>
    <w:p w:rsidR="0016212F" w:rsidRPr="00E316CA" w:rsidRDefault="0016212F" w:rsidP="00D6449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316CA">
        <w:rPr>
          <w:sz w:val="24"/>
          <w:szCs w:val="24"/>
        </w:rPr>
        <w:t xml:space="preserve">Aprovada em:               </w:t>
      </w:r>
      <w:r>
        <w:rPr>
          <w:sz w:val="24"/>
          <w:szCs w:val="24"/>
        </w:rPr>
        <w:t>11</w:t>
      </w:r>
      <w:r w:rsidRPr="00E316CA">
        <w:rPr>
          <w:sz w:val="24"/>
          <w:szCs w:val="24"/>
        </w:rPr>
        <w:t>/12/2009</w:t>
      </w:r>
    </w:p>
    <w:p w:rsidR="0016212F" w:rsidRPr="00E316CA" w:rsidRDefault="0016212F" w:rsidP="00D6449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316CA">
        <w:rPr>
          <w:sz w:val="24"/>
          <w:szCs w:val="24"/>
        </w:rPr>
        <w:t>Ato de Aprovação:</w:t>
      </w:r>
      <w:r>
        <w:rPr>
          <w:sz w:val="24"/>
          <w:szCs w:val="24"/>
        </w:rPr>
        <w:t xml:space="preserve">       </w:t>
      </w:r>
      <w:r w:rsidRPr="00E316CA">
        <w:rPr>
          <w:sz w:val="24"/>
          <w:szCs w:val="24"/>
        </w:rPr>
        <w:t>DECRETO 00</w:t>
      </w:r>
      <w:r>
        <w:rPr>
          <w:sz w:val="24"/>
          <w:szCs w:val="24"/>
        </w:rPr>
        <w:t>563</w:t>
      </w:r>
      <w:r w:rsidRPr="00E316CA">
        <w:rPr>
          <w:sz w:val="24"/>
          <w:szCs w:val="24"/>
        </w:rPr>
        <w:t>/2009</w:t>
      </w:r>
    </w:p>
    <w:p w:rsidR="0016212F" w:rsidRDefault="0016212F" w:rsidP="00D6449F">
      <w:pPr>
        <w:autoSpaceDE w:val="0"/>
        <w:autoSpaceDN w:val="0"/>
        <w:adjustRightInd w:val="0"/>
        <w:jc w:val="both"/>
        <w:rPr>
          <w:rFonts w:ascii="Helvetica" w:hAnsi="Helvetica" w:cs="Helvetica"/>
          <w:sz w:val="24"/>
          <w:szCs w:val="24"/>
        </w:rPr>
      </w:pPr>
      <w:r w:rsidRPr="00E316CA">
        <w:rPr>
          <w:sz w:val="24"/>
          <w:szCs w:val="24"/>
        </w:rPr>
        <w:t xml:space="preserve">Unidade Responsável: </w:t>
      </w:r>
      <w:r>
        <w:rPr>
          <w:rFonts w:ascii="Helvetica" w:hAnsi="Helvetica" w:cs="Helvetica"/>
          <w:sz w:val="24"/>
          <w:szCs w:val="24"/>
        </w:rPr>
        <w:t>SECRETARIA MUNICIPAL DE OBRAS E INFRA-ESTRUTURA</w:t>
      </w:r>
    </w:p>
    <w:p w:rsidR="0016212F" w:rsidRPr="00E316CA" w:rsidRDefault="0016212F" w:rsidP="00D6449F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16212F" w:rsidRPr="00E316CA" w:rsidRDefault="0016212F" w:rsidP="00D6449F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16212F" w:rsidRDefault="0016212F" w:rsidP="00D6449F">
      <w:pPr>
        <w:autoSpaceDE w:val="0"/>
        <w:autoSpaceDN w:val="0"/>
        <w:adjustRightInd w:val="0"/>
        <w:jc w:val="both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I - FINALIDADE</w:t>
      </w:r>
    </w:p>
    <w:p w:rsidR="0016212F" w:rsidRDefault="0016212F" w:rsidP="00D6449F">
      <w:pPr>
        <w:autoSpaceDE w:val="0"/>
        <w:autoSpaceDN w:val="0"/>
        <w:adjustRightInd w:val="0"/>
        <w:jc w:val="both"/>
        <w:rPr>
          <w:rFonts w:ascii="Helvetica" w:hAnsi="Helvetica" w:cs="Helvetica"/>
          <w:sz w:val="24"/>
          <w:szCs w:val="24"/>
        </w:rPr>
      </w:pPr>
    </w:p>
    <w:p w:rsidR="0016212F" w:rsidRDefault="0016212F" w:rsidP="00974F31">
      <w:pPr>
        <w:autoSpaceDE w:val="0"/>
        <w:autoSpaceDN w:val="0"/>
        <w:adjustRightInd w:val="0"/>
        <w:ind w:firstLine="708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Disciplinar os procedimentos para o licenciamento, contratação, execução, fiscalização e recebimento de obras públicas e de serviços de engenharia, incluindo a transcrição de dados para o sistema de fiscalização do Tribunal de Contas do Estado.</w:t>
      </w:r>
    </w:p>
    <w:p w:rsidR="0016212F" w:rsidRDefault="0016212F" w:rsidP="00D6449F">
      <w:pPr>
        <w:autoSpaceDE w:val="0"/>
        <w:autoSpaceDN w:val="0"/>
        <w:adjustRightInd w:val="0"/>
        <w:jc w:val="both"/>
        <w:rPr>
          <w:rFonts w:ascii="Helvetica-Bold" w:hAnsi="Helvetica-Bold" w:cs="Helvetica-Bold"/>
          <w:b/>
          <w:bCs/>
          <w:sz w:val="24"/>
          <w:szCs w:val="24"/>
        </w:rPr>
      </w:pPr>
    </w:p>
    <w:p w:rsidR="0016212F" w:rsidRDefault="0016212F" w:rsidP="00D6449F">
      <w:pPr>
        <w:autoSpaceDE w:val="0"/>
        <w:autoSpaceDN w:val="0"/>
        <w:adjustRightInd w:val="0"/>
        <w:jc w:val="both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II - ABRANGÊNCIA</w:t>
      </w:r>
    </w:p>
    <w:p w:rsidR="0016212F" w:rsidRDefault="0016212F" w:rsidP="00974F31">
      <w:pPr>
        <w:autoSpaceDE w:val="0"/>
        <w:autoSpaceDN w:val="0"/>
        <w:adjustRightInd w:val="0"/>
        <w:ind w:firstLine="708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Abrange todas as Unidades da Estrutura Organizacional da Administração Direta e Indireta, em especial a Secretaria de Obras e Infra-Estrutura e demais Setores responsáveis por Obras.</w:t>
      </w:r>
    </w:p>
    <w:p w:rsidR="0016212F" w:rsidRDefault="0016212F" w:rsidP="00D6449F">
      <w:pPr>
        <w:autoSpaceDE w:val="0"/>
        <w:autoSpaceDN w:val="0"/>
        <w:adjustRightInd w:val="0"/>
        <w:jc w:val="both"/>
        <w:rPr>
          <w:rFonts w:ascii="Helvetica-Bold" w:hAnsi="Helvetica-Bold" w:cs="Helvetica-Bold"/>
          <w:b/>
          <w:bCs/>
          <w:sz w:val="24"/>
          <w:szCs w:val="24"/>
        </w:rPr>
      </w:pPr>
    </w:p>
    <w:p w:rsidR="0016212F" w:rsidRDefault="0016212F" w:rsidP="00D6449F">
      <w:pPr>
        <w:autoSpaceDE w:val="0"/>
        <w:autoSpaceDN w:val="0"/>
        <w:adjustRightInd w:val="0"/>
        <w:jc w:val="both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III - CONCEITOS</w:t>
      </w:r>
    </w:p>
    <w:p w:rsidR="0016212F" w:rsidRDefault="0016212F" w:rsidP="00D6449F">
      <w:pPr>
        <w:autoSpaceDE w:val="0"/>
        <w:autoSpaceDN w:val="0"/>
        <w:adjustRightInd w:val="0"/>
        <w:jc w:val="both"/>
        <w:rPr>
          <w:rFonts w:ascii="Helvetica-Bold" w:hAnsi="Helvetica-Bold" w:cs="Helvetica-Bold"/>
          <w:b/>
          <w:bCs/>
          <w:sz w:val="24"/>
          <w:szCs w:val="24"/>
        </w:rPr>
      </w:pPr>
    </w:p>
    <w:p w:rsidR="0016212F" w:rsidRDefault="0016212F" w:rsidP="00D6449F">
      <w:pPr>
        <w:autoSpaceDE w:val="0"/>
        <w:autoSpaceDN w:val="0"/>
        <w:adjustRightInd w:val="0"/>
        <w:jc w:val="both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1.Obra:</w:t>
      </w:r>
    </w:p>
    <w:p w:rsidR="0016212F" w:rsidRDefault="0016212F" w:rsidP="00974F31">
      <w:pPr>
        <w:autoSpaceDE w:val="0"/>
        <w:autoSpaceDN w:val="0"/>
        <w:adjustRightInd w:val="0"/>
        <w:ind w:firstLine="708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Toda construção, reforma, fabricação, recuperação ou ampliação, realizada por execução direta ou indireta.</w:t>
      </w:r>
    </w:p>
    <w:p w:rsidR="0016212F" w:rsidRDefault="0016212F" w:rsidP="00D6449F">
      <w:pPr>
        <w:autoSpaceDE w:val="0"/>
        <w:autoSpaceDN w:val="0"/>
        <w:adjustRightInd w:val="0"/>
        <w:jc w:val="both"/>
        <w:rPr>
          <w:rFonts w:ascii="Helvetica-Bold" w:hAnsi="Helvetica-Bold" w:cs="Helvetica-Bold"/>
          <w:b/>
          <w:bCs/>
          <w:sz w:val="24"/>
          <w:szCs w:val="24"/>
        </w:rPr>
      </w:pPr>
    </w:p>
    <w:p w:rsidR="0016212F" w:rsidRDefault="0016212F" w:rsidP="00D6449F">
      <w:pPr>
        <w:autoSpaceDE w:val="0"/>
        <w:autoSpaceDN w:val="0"/>
        <w:adjustRightInd w:val="0"/>
        <w:jc w:val="both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2.Serviço:</w:t>
      </w:r>
    </w:p>
    <w:p w:rsidR="0016212F" w:rsidRDefault="0016212F" w:rsidP="00974F31">
      <w:pPr>
        <w:autoSpaceDE w:val="0"/>
        <w:autoSpaceDN w:val="0"/>
        <w:adjustRightInd w:val="0"/>
        <w:ind w:firstLine="708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Toda atividade destinada a obter determinada utilidade de interesse para a Administração, tais como: demolição, conserto, instalação, montagem, operação, conservação, reparação, adaptação, manutenção, transporte, locação de bens, publicidade, seguro ou trabalhos técnico profissionais;</w:t>
      </w:r>
    </w:p>
    <w:p w:rsidR="0016212F" w:rsidRDefault="0016212F" w:rsidP="00D6449F">
      <w:pPr>
        <w:autoSpaceDE w:val="0"/>
        <w:autoSpaceDN w:val="0"/>
        <w:adjustRightInd w:val="0"/>
        <w:jc w:val="both"/>
        <w:rPr>
          <w:rFonts w:ascii="Helvetica-Bold" w:hAnsi="Helvetica-Bold" w:cs="Helvetica-Bold"/>
          <w:b/>
          <w:bCs/>
          <w:sz w:val="24"/>
          <w:szCs w:val="24"/>
        </w:rPr>
      </w:pPr>
    </w:p>
    <w:p w:rsidR="0016212F" w:rsidRDefault="0016212F" w:rsidP="00D6449F">
      <w:pPr>
        <w:autoSpaceDE w:val="0"/>
        <w:autoSpaceDN w:val="0"/>
        <w:adjustRightInd w:val="0"/>
        <w:jc w:val="both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3.Execução Direta:</w:t>
      </w:r>
    </w:p>
    <w:p w:rsidR="0016212F" w:rsidRDefault="0016212F" w:rsidP="00974F31">
      <w:pPr>
        <w:autoSpaceDE w:val="0"/>
        <w:autoSpaceDN w:val="0"/>
        <w:adjustRightInd w:val="0"/>
        <w:ind w:firstLine="708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 que é feita pelos órgãos e entidades da Administração, por seus próprios meios.</w:t>
      </w:r>
    </w:p>
    <w:p w:rsidR="0016212F" w:rsidRDefault="0016212F" w:rsidP="00D6449F">
      <w:pPr>
        <w:autoSpaceDE w:val="0"/>
        <w:autoSpaceDN w:val="0"/>
        <w:adjustRightInd w:val="0"/>
        <w:jc w:val="both"/>
        <w:rPr>
          <w:rFonts w:ascii="Helvetica-Bold" w:hAnsi="Helvetica-Bold" w:cs="Helvetica-Bold"/>
          <w:b/>
          <w:bCs/>
          <w:sz w:val="24"/>
          <w:szCs w:val="24"/>
        </w:rPr>
      </w:pPr>
    </w:p>
    <w:p w:rsidR="0016212F" w:rsidRDefault="0016212F" w:rsidP="00D6449F">
      <w:pPr>
        <w:autoSpaceDE w:val="0"/>
        <w:autoSpaceDN w:val="0"/>
        <w:adjustRightInd w:val="0"/>
        <w:jc w:val="both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4.Execução Indireta:</w:t>
      </w:r>
    </w:p>
    <w:p w:rsidR="0016212F" w:rsidRDefault="0016212F" w:rsidP="00974F31">
      <w:pPr>
        <w:autoSpaceDE w:val="0"/>
        <w:autoSpaceDN w:val="0"/>
        <w:adjustRightInd w:val="0"/>
        <w:ind w:firstLine="708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Quando a Administração contrata com terceiros a execução das obras e dos serviços;</w:t>
      </w:r>
    </w:p>
    <w:p w:rsidR="0016212F" w:rsidRDefault="0016212F" w:rsidP="00D6449F">
      <w:pPr>
        <w:autoSpaceDE w:val="0"/>
        <w:autoSpaceDN w:val="0"/>
        <w:adjustRightInd w:val="0"/>
        <w:jc w:val="both"/>
        <w:rPr>
          <w:rFonts w:ascii="Helvetica-Bold" w:hAnsi="Helvetica-Bold" w:cs="Helvetica-Bold"/>
          <w:b/>
          <w:bCs/>
          <w:sz w:val="24"/>
          <w:szCs w:val="24"/>
        </w:rPr>
      </w:pPr>
    </w:p>
    <w:p w:rsidR="0016212F" w:rsidRDefault="0016212F" w:rsidP="00D6449F">
      <w:pPr>
        <w:autoSpaceDE w:val="0"/>
        <w:autoSpaceDN w:val="0"/>
        <w:adjustRightInd w:val="0"/>
        <w:jc w:val="both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5.ART - Anotação de Responsabilidade Técnica:</w:t>
      </w:r>
    </w:p>
    <w:p w:rsidR="0016212F" w:rsidRDefault="0016212F" w:rsidP="00974F31">
      <w:pPr>
        <w:autoSpaceDE w:val="0"/>
        <w:autoSpaceDN w:val="0"/>
        <w:adjustRightInd w:val="0"/>
        <w:ind w:firstLine="708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Registro feito no CREA local, previamente à execução de quaisquer serviços de engenharia, que vincula o responsável técnico ao serviço por ele prestado. </w:t>
      </w:r>
    </w:p>
    <w:p w:rsidR="0016212F" w:rsidRDefault="0016212F" w:rsidP="00D6449F">
      <w:pPr>
        <w:autoSpaceDE w:val="0"/>
        <w:autoSpaceDN w:val="0"/>
        <w:adjustRightInd w:val="0"/>
        <w:jc w:val="both"/>
        <w:rPr>
          <w:rFonts w:ascii="Helvetica-Bold" w:hAnsi="Helvetica-Bold" w:cs="Helvetica-Bold"/>
          <w:b/>
          <w:bCs/>
          <w:sz w:val="24"/>
          <w:szCs w:val="24"/>
        </w:rPr>
      </w:pPr>
    </w:p>
    <w:p w:rsidR="0016212F" w:rsidRDefault="0016212F" w:rsidP="00D6449F">
      <w:pPr>
        <w:autoSpaceDE w:val="0"/>
        <w:autoSpaceDN w:val="0"/>
        <w:adjustRightInd w:val="0"/>
        <w:jc w:val="both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6.Geo-Obras:</w:t>
      </w:r>
    </w:p>
    <w:p w:rsidR="0016212F" w:rsidRDefault="0016212F" w:rsidP="00974F31">
      <w:pPr>
        <w:autoSpaceDE w:val="0"/>
        <w:autoSpaceDN w:val="0"/>
        <w:adjustRightInd w:val="0"/>
        <w:ind w:firstLine="708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O GEO-OBRAS, é um software desenvolvido pelo Tribunal de Contas do Estado de Mato Grosso para gerenciar as informações das obras executadas em todos os Órgãos Municipais do Estado.</w:t>
      </w:r>
    </w:p>
    <w:p w:rsidR="0016212F" w:rsidRDefault="0016212F" w:rsidP="00D6449F">
      <w:pPr>
        <w:autoSpaceDE w:val="0"/>
        <w:autoSpaceDN w:val="0"/>
        <w:adjustRightInd w:val="0"/>
        <w:jc w:val="both"/>
        <w:rPr>
          <w:rFonts w:ascii="Helvetica-Bold" w:hAnsi="Helvetica-Bold" w:cs="Helvetica-Bold"/>
          <w:b/>
          <w:bCs/>
          <w:sz w:val="24"/>
          <w:szCs w:val="24"/>
        </w:rPr>
      </w:pPr>
    </w:p>
    <w:p w:rsidR="0016212F" w:rsidRDefault="0016212F" w:rsidP="00D6449F">
      <w:pPr>
        <w:autoSpaceDE w:val="0"/>
        <w:autoSpaceDN w:val="0"/>
        <w:adjustRightInd w:val="0"/>
        <w:jc w:val="both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7.Projeto Básico:</w:t>
      </w:r>
    </w:p>
    <w:p w:rsidR="0016212F" w:rsidRDefault="0016212F" w:rsidP="00974F31">
      <w:pPr>
        <w:autoSpaceDE w:val="0"/>
        <w:autoSpaceDN w:val="0"/>
        <w:adjustRightInd w:val="0"/>
        <w:ind w:firstLine="708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Conjunto de elementos com nível de precisão adequado para caracterizar a obra, elaborado com base nas indicações dos estudos técnicos preliminares, que assegurem a viabilidade técnica e o adequado tratamento ambiental, e que possibilite a avaliação do custo da obra e a definição dos métodos e do prazo de execução.</w:t>
      </w:r>
    </w:p>
    <w:p w:rsidR="0016212F" w:rsidRDefault="0016212F" w:rsidP="00D6449F">
      <w:pPr>
        <w:autoSpaceDE w:val="0"/>
        <w:autoSpaceDN w:val="0"/>
        <w:adjustRightInd w:val="0"/>
        <w:jc w:val="both"/>
        <w:rPr>
          <w:rFonts w:ascii="Helvetica-Bold" w:hAnsi="Helvetica-Bold" w:cs="Helvetica-Bold"/>
          <w:b/>
          <w:bCs/>
          <w:sz w:val="24"/>
          <w:szCs w:val="24"/>
        </w:rPr>
      </w:pPr>
    </w:p>
    <w:p w:rsidR="0016212F" w:rsidRDefault="0016212F" w:rsidP="00D6449F">
      <w:pPr>
        <w:autoSpaceDE w:val="0"/>
        <w:autoSpaceDN w:val="0"/>
        <w:adjustRightInd w:val="0"/>
        <w:jc w:val="both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8.Projeto Executivo:</w:t>
      </w:r>
    </w:p>
    <w:p w:rsidR="0016212F" w:rsidRDefault="0016212F" w:rsidP="00974F31">
      <w:pPr>
        <w:autoSpaceDE w:val="0"/>
        <w:autoSpaceDN w:val="0"/>
        <w:adjustRightInd w:val="0"/>
        <w:ind w:firstLine="708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Conjunto dos elementos necessários e suficientes à execução completa da obra, de acordo com a ABNT Associação Brasileira de Normas Técnicas.</w:t>
      </w:r>
    </w:p>
    <w:p w:rsidR="0016212F" w:rsidRDefault="0016212F" w:rsidP="00D6449F">
      <w:pPr>
        <w:autoSpaceDE w:val="0"/>
        <w:autoSpaceDN w:val="0"/>
        <w:adjustRightInd w:val="0"/>
        <w:jc w:val="both"/>
        <w:rPr>
          <w:rFonts w:ascii="Helvetica-Bold" w:hAnsi="Helvetica-Bold" w:cs="Helvetica-Bold"/>
          <w:b/>
          <w:bCs/>
          <w:sz w:val="24"/>
          <w:szCs w:val="24"/>
        </w:rPr>
      </w:pPr>
    </w:p>
    <w:p w:rsidR="0016212F" w:rsidRDefault="0016212F" w:rsidP="00D6449F">
      <w:pPr>
        <w:autoSpaceDE w:val="0"/>
        <w:autoSpaceDN w:val="0"/>
        <w:adjustRightInd w:val="0"/>
        <w:jc w:val="both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IV - BASE LEGAL E REGULAMENTAR</w:t>
      </w:r>
    </w:p>
    <w:p w:rsidR="0016212F" w:rsidRDefault="0016212F" w:rsidP="00D6449F">
      <w:pPr>
        <w:autoSpaceDE w:val="0"/>
        <w:autoSpaceDN w:val="0"/>
        <w:adjustRightInd w:val="0"/>
        <w:jc w:val="both"/>
        <w:rPr>
          <w:rFonts w:ascii="Helvetica" w:hAnsi="Helvetica" w:cs="Helvetica"/>
          <w:sz w:val="24"/>
          <w:szCs w:val="24"/>
        </w:rPr>
      </w:pPr>
    </w:p>
    <w:p w:rsidR="0016212F" w:rsidRDefault="0016212F" w:rsidP="00D6449F">
      <w:pPr>
        <w:autoSpaceDE w:val="0"/>
        <w:autoSpaceDN w:val="0"/>
        <w:adjustRightInd w:val="0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Lei nº 8.666, de 21 de Junho de 1993;</w:t>
      </w:r>
    </w:p>
    <w:p w:rsidR="0016212F" w:rsidRDefault="0016212F" w:rsidP="00D6449F">
      <w:pPr>
        <w:autoSpaceDE w:val="0"/>
        <w:autoSpaceDN w:val="0"/>
        <w:adjustRightInd w:val="0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Lei nº 353 de 27 de Dezembro de 2007 (Lei do SCI);</w:t>
      </w:r>
    </w:p>
    <w:p w:rsidR="0016212F" w:rsidRDefault="0016212F" w:rsidP="00D6449F">
      <w:pPr>
        <w:autoSpaceDE w:val="0"/>
        <w:autoSpaceDN w:val="0"/>
        <w:adjustRightInd w:val="0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Decreto n° 347/2008 de 11 de Janeiro de 2008 (Regulamenta a lei Municipal n.º 353);</w:t>
      </w:r>
    </w:p>
    <w:p w:rsidR="0016212F" w:rsidRDefault="0016212F" w:rsidP="00D6449F">
      <w:pPr>
        <w:autoSpaceDE w:val="0"/>
        <w:autoSpaceDN w:val="0"/>
        <w:adjustRightInd w:val="0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Resolução Normativa Nº 6/2008 - TCE/MT(Dispõe sobre a implantação do Sistema GEOOBRAS-TCE/MT);</w:t>
      </w:r>
    </w:p>
    <w:p w:rsidR="0016212F" w:rsidRDefault="0016212F" w:rsidP="00D6449F">
      <w:pPr>
        <w:autoSpaceDE w:val="0"/>
        <w:autoSpaceDN w:val="0"/>
        <w:adjustRightInd w:val="0"/>
        <w:jc w:val="both"/>
        <w:rPr>
          <w:rFonts w:ascii="Helvetica-Bold" w:hAnsi="Helvetica-Bold" w:cs="Helvetica-Bold"/>
          <w:b/>
          <w:bCs/>
          <w:sz w:val="24"/>
          <w:szCs w:val="24"/>
        </w:rPr>
      </w:pPr>
    </w:p>
    <w:p w:rsidR="0016212F" w:rsidRDefault="0016212F" w:rsidP="00D6449F">
      <w:pPr>
        <w:autoSpaceDE w:val="0"/>
        <w:autoSpaceDN w:val="0"/>
        <w:adjustRightInd w:val="0"/>
        <w:jc w:val="both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V - RESPONSABILIDADES</w:t>
      </w:r>
    </w:p>
    <w:p w:rsidR="0016212F" w:rsidRDefault="0016212F" w:rsidP="00D6449F">
      <w:pPr>
        <w:autoSpaceDE w:val="0"/>
        <w:autoSpaceDN w:val="0"/>
        <w:adjustRightInd w:val="0"/>
        <w:jc w:val="both"/>
        <w:rPr>
          <w:rFonts w:ascii="Helvetica-Bold" w:hAnsi="Helvetica-Bold" w:cs="Helvetica-Bold"/>
          <w:b/>
          <w:bCs/>
          <w:sz w:val="24"/>
          <w:szCs w:val="24"/>
        </w:rPr>
      </w:pPr>
    </w:p>
    <w:p w:rsidR="0016212F" w:rsidRDefault="0016212F" w:rsidP="00D6449F">
      <w:pPr>
        <w:autoSpaceDE w:val="0"/>
        <w:autoSpaceDN w:val="0"/>
        <w:adjustRightInd w:val="0"/>
        <w:jc w:val="both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1.Da Unidade Responsável pela Instrução Normativa:</w:t>
      </w:r>
    </w:p>
    <w:p w:rsidR="0016212F" w:rsidRDefault="0016212F" w:rsidP="00D6449F">
      <w:pPr>
        <w:autoSpaceDE w:val="0"/>
        <w:autoSpaceDN w:val="0"/>
        <w:adjustRightInd w:val="0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&gt;&gt; Promover a divulgação da Instrução Normativa, mantendo-a atualizada; Orientar as áreas executoras e supervisionar sua aplicação; Promover discussões técnicas com as unidades executoras e com a unidade responsável pela coordenação do controle interno, para definir as rotinas de trabalho e os respectivos procedimentos de controle que devem ser objeto de alteração, atualização ou expansão.</w:t>
      </w:r>
    </w:p>
    <w:p w:rsidR="0016212F" w:rsidRDefault="0016212F" w:rsidP="00D6449F">
      <w:pPr>
        <w:autoSpaceDE w:val="0"/>
        <w:autoSpaceDN w:val="0"/>
        <w:adjustRightInd w:val="0"/>
        <w:jc w:val="both"/>
        <w:rPr>
          <w:rFonts w:ascii="Helvetica-Bold" w:hAnsi="Helvetica-Bold" w:cs="Helvetica-Bold"/>
          <w:b/>
          <w:bCs/>
          <w:sz w:val="24"/>
          <w:szCs w:val="24"/>
        </w:rPr>
      </w:pPr>
    </w:p>
    <w:p w:rsidR="0016212F" w:rsidRDefault="0016212F" w:rsidP="00D6449F">
      <w:pPr>
        <w:autoSpaceDE w:val="0"/>
        <w:autoSpaceDN w:val="0"/>
        <w:adjustRightInd w:val="0"/>
        <w:jc w:val="both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2.Das Unidades Executoras:</w:t>
      </w:r>
    </w:p>
    <w:p w:rsidR="0016212F" w:rsidRDefault="0016212F" w:rsidP="00D6449F">
      <w:pPr>
        <w:autoSpaceDE w:val="0"/>
        <w:autoSpaceDN w:val="0"/>
        <w:adjustRightInd w:val="0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&gt;&gt; Atender as solicitações da unidade responsável pela Instrução Normativa (Engenharia), quanto ao fornecimento de informações e à participação no processo de atualização; Alertar a unidade responsável pela Instrução Normativa (Setor de Engenharia) sobre as alterações que se fizerem necessárias nas rotinas de trabalho, objetivando a sua otimização, tendo em vista, principalmente, o aprimoramento dos procedimentos de controle e o aumento da eficiência operacional; Manter a Instrução Normativa à disposição de todos os funcionários da unidade, velando pelo fiel cumprimento da mesma; Cumprir fielmente as determinações da Instrução Normativa, em especial quanto aos procedimentos de controle e quanto à padronização dos procedimentos na geração de documentos, dados e informações.</w:t>
      </w:r>
    </w:p>
    <w:p w:rsidR="0016212F" w:rsidRDefault="0016212F" w:rsidP="00D6449F">
      <w:pPr>
        <w:autoSpaceDE w:val="0"/>
        <w:autoSpaceDN w:val="0"/>
        <w:adjustRightInd w:val="0"/>
        <w:jc w:val="both"/>
        <w:rPr>
          <w:rFonts w:ascii="Helvetica-Bold" w:hAnsi="Helvetica-Bold" w:cs="Helvetica-Bold"/>
          <w:b/>
          <w:bCs/>
          <w:sz w:val="24"/>
          <w:szCs w:val="24"/>
        </w:rPr>
      </w:pPr>
    </w:p>
    <w:p w:rsidR="0016212F" w:rsidRDefault="0016212F" w:rsidP="00D6449F">
      <w:pPr>
        <w:autoSpaceDE w:val="0"/>
        <w:autoSpaceDN w:val="0"/>
        <w:adjustRightInd w:val="0"/>
        <w:jc w:val="both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3.Da Unidade Responsável pela Coordenação do Controle Interno:</w:t>
      </w:r>
    </w:p>
    <w:p w:rsidR="0016212F" w:rsidRDefault="0016212F" w:rsidP="00D6449F">
      <w:pPr>
        <w:autoSpaceDE w:val="0"/>
        <w:autoSpaceDN w:val="0"/>
        <w:adjustRightInd w:val="0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&gt;&gt; Prestar apoio técnico por ocasião das atualizações da Instrução Normativa, em especial no que tange à identificação e avaliação dos pontos de controle e respectivos procedimentos de controle; Através da atividade de auditoria interna, avaliar a eficácia dos procedimentos de controle inerentes ao SPO, propondo alterações na Instrução Normativa para aprimoramento dos controles de Obras e Serviços de Engenharia.</w:t>
      </w:r>
    </w:p>
    <w:p w:rsidR="0016212F" w:rsidRDefault="0016212F" w:rsidP="00D6449F">
      <w:pPr>
        <w:autoSpaceDE w:val="0"/>
        <w:autoSpaceDN w:val="0"/>
        <w:adjustRightInd w:val="0"/>
        <w:jc w:val="both"/>
        <w:rPr>
          <w:rFonts w:ascii="Helvetica-Bold" w:hAnsi="Helvetica-Bold" w:cs="Helvetica-Bold"/>
          <w:b/>
          <w:bCs/>
          <w:sz w:val="24"/>
          <w:szCs w:val="24"/>
        </w:rPr>
      </w:pPr>
    </w:p>
    <w:p w:rsidR="0016212F" w:rsidRDefault="0016212F" w:rsidP="00D6449F">
      <w:pPr>
        <w:autoSpaceDE w:val="0"/>
        <w:autoSpaceDN w:val="0"/>
        <w:adjustRightInd w:val="0"/>
        <w:jc w:val="both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VI - PROCEDIMENTOS</w:t>
      </w:r>
    </w:p>
    <w:p w:rsidR="0016212F" w:rsidRDefault="0016212F" w:rsidP="00D6449F">
      <w:pPr>
        <w:autoSpaceDE w:val="0"/>
        <w:autoSpaceDN w:val="0"/>
        <w:adjustRightInd w:val="0"/>
        <w:jc w:val="both"/>
        <w:rPr>
          <w:rFonts w:ascii="Helvetica-Bold" w:hAnsi="Helvetica-Bold" w:cs="Helvetica-Bold"/>
          <w:b/>
          <w:bCs/>
          <w:sz w:val="24"/>
          <w:szCs w:val="24"/>
        </w:rPr>
      </w:pPr>
    </w:p>
    <w:p w:rsidR="0016212F" w:rsidRPr="005E4009" w:rsidRDefault="0016212F" w:rsidP="00D6449F">
      <w:pPr>
        <w:autoSpaceDE w:val="0"/>
        <w:autoSpaceDN w:val="0"/>
        <w:adjustRightInd w:val="0"/>
        <w:jc w:val="both"/>
        <w:rPr>
          <w:rFonts w:ascii="Helvetica-Bold" w:hAnsi="Helvetica-Bold" w:cs="Helvetica-Bold"/>
          <w:b/>
          <w:bCs/>
          <w:sz w:val="24"/>
          <w:szCs w:val="24"/>
          <w:u w:val="single"/>
        </w:rPr>
      </w:pPr>
      <w:r w:rsidRPr="005E4009">
        <w:rPr>
          <w:rFonts w:ascii="Helvetica-Bold" w:hAnsi="Helvetica-Bold" w:cs="Helvetica-Bold"/>
          <w:b/>
          <w:bCs/>
          <w:sz w:val="24"/>
          <w:szCs w:val="24"/>
          <w:u w:val="single"/>
        </w:rPr>
        <w:t>1. DO PROJETO BÁSICO:</w:t>
      </w:r>
    </w:p>
    <w:p w:rsidR="0016212F" w:rsidRDefault="0016212F" w:rsidP="00D6449F">
      <w:pPr>
        <w:autoSpaceDE w:val="0"/>
        <w:autoSpaceDN w:val="0"/>
        <w:adjustRightInd w:val="0"/>
        <w:jc w:val="both"/>
        <w:rPr>
          <w:rFonts w:ascii="Helvetica" w:hAnsi="Helvetica" w:cs="Helvetica"/>
          <w:sz w:val="24"/>
          <w:szCs w:val="24"/>
        </w:rPr>
      </w:pPr>
    </w:p>
    <w:p w:rsidR="0016212F" w:rsidRDefault="0016212F" w:rsidP="00D6449F">
      <w:pPr>
        <w:autoSpaceDE w:val="0"/>
        <w:autoSpaceDN w:val="0"/>
        <w:adjustRightInd w:val="0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1.1 - O projeto básico deverá apresentar o estudo de viabilidade, estudos geotécnicos e ambientais, plantas e especificações técnicas, orçamento detalhado do custo global da obra, subsidio para montagem do plano de licitação e gestão da obra;</w:t>
      </w:r>
    </w:p>
    <w:p w:rsidR="0016212F" w:rsidRDefault="0016212F" w:rsidP="00D6449F">
      <w:pPr>
        <w:autoSpaceDE w:val="0"/>
        <w:autoSpaceDN w:val="0"/>
        <w:adjustRightInd w:val="0"/>
        <w:jc w:val="both"/>
        <w:rPr>
          <w:rFonts w:ascii="Helvetica" w:hAnsi="Helvetica" w:cs="Helvetica"/>
          <w:sz w:val="24"/>
          <w:szCs w:val="24"/>
        </w:rPr>
      </w:pPr>
    </w:p>
    <w:p w:rsidR="0016212F" w:rsidRDefault="0016212F" w:rsidP="00D6449F">
      <w:pPr>
        <w:autoSpaceDE w:val="0"/>
        <w:autoSpaceDN w:val="0"/>
        <w:adjustRightInd w:val="0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1.2 - O projeto básico deverá ter Anotação de Responsabilidade Técnica (ART), do(s) responsável(is) pela sua elaboração, conforme dispõem os arts. 1º e 2º da Lei nº 6.496/77;</w:t>
      </w:r>
    </w:p>
    <w:p w:rsidR="0016212F" w:rsidRDefault="0016212F" w:rsidP="00D6449F">
      <w:pPr>
        <w:autoSpaceDE w:val="0"/>
        <w:autoSpaceDN w:val="0"/>
        <w:adjustRightInd w:val="0"/>
        <w:jc w:val="both"/>
        <w:rPr>
          <w:rFonts w:ascii="Helvetica" w:hAnsi="Helvetica" w:cs="Helvetica"/>
          <w:sz w:val="24"/>
          <w:szCs w:val="24"/>
        </w:rPr>
      </w:pPr>
    </w:p>
    <w:p w:rsidR="0016212F" w:rsidRDefault="0016212F" w:rsidP="00D6449F">
      <w:pPr>
        <w:autoSpaceDE w:val="0"/>
        <w:autoSpaceDN w:val="0"/>
        <w:adjustRightInd w:val="0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1.3 - O projeto básico deve ser aprovado pela autoridade competente, conforme o disposto no inciso I do § 2º do artigo 7º da Lei nº 8.666/93;</w:t>
      </w:r>
    </w:p>
    <w:p w:rsidR="0016212F" w:rsidRDefault="0016212F" w:rsidP="00D6449F">
      <w:pPr>
        <w:autoSpaceDE w:val="0"/>
        <w:autoSpaceDN w:val="0"/>
        <w:adjustRightInd w:val="0"/>
        <w:jc w:val="both"/>
        <w:rPr>
          <w:rFonts w:ascii="Helvetica" w:hAnsi="Helvetica" w:cs="Helvetica"/>
          <w:sz w:val="24"/>
          <w:szCs w:val="24"/>
        </w:rPr>
      </w:pPr>
    </w:p>
    <w:p w:rsidR="0016212F" w:rsidRDefault="0016212F" w:rsidP="00D6449F">
      <w:pPr>
        <w:autoSpaceDE w:val="0"/>
        <w:autoSpaceDN w:val="0"/>
        <w:adjustRightInd w:val="0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1.4 - Deverá ser considerado no projeto básico principalmente os seguintes requisitos, conforme dispõe o artigo 12 da Lei nº 8.666/93: segurança; funcionalidade; e adequação ao interesse público; economia na execução, conservação e operação; possibilidade de emprego de mão-de-obra, materiais, tecnologia e matérias primas existentes no local da execução, conservação e operação; impacto ambiental.</w:t>
      </w:r>
    </w:p>
    <w:p w:rsidR="0016212F" w:rsidRDefault="0016212F" w:rsidP="00D6449F">
      <w:pPr>
        <w:autoSpaceDE w:val="0"/>
        <w:autoSpaceDN w:val="0"/>
        <w:adjustRightInd w:val="0"/>
        <w:jc w:val="both"/>
        <w:rPr>
          <w:rFonts w:ascii="Helvetica" w:hAnsi="Helvetica" w:cs="Helvetica"/>
          <w:sz w:val="24"/>
          <w:szCs w:val="24"/>
        </w:rPr>
      </w:pPr>
    </w:p>
    <w:p w:rsidR="0016212F" w:rsidRDefault="0016212F" w:rsidP="00D6449F">
      <w:pPr>
        <w:autoSpaceDE w:val="0"/>
        <w:autoSpaceDN w:val="0"/>
        <w:adjustRightInd w:val="0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1.5 - A responsabilidade pela elaboração do Projeto Básico é do setor de Engenharia da Secretaria de Obras e Serviços Urbanos, exceto quanto aos projetos oriundos dos Órgãos Concedentes;</w:t>
      </w:r>
    </w:p>
    <w:p w:rsidR="0016212F" w:rsidRDefault="0016212F" w:rsidP="00D6449F">
      <w:pPr>
        <w:autoSpaceDE w:val="0"/>
        <w:autoSpaceDN w:val="0"/>
        <w:adjustRightInd w:val="0"/>
        <w:jc w:val="both"/>
        <w:rPr>
          <w:rFonts w:ascii="Helvetica-Bold" w:hAnsi="Helvetica-Bold" w:cs="Helvetica-Bold"/>
          <w:b/>
          <w:bCs/>
          <w:sz w:val="24"/>
          <w:szCs w:val="24"/>
        </w:rPr>
      </w:pPr>
    </w:p>
    <w:p w:rsidR="0016212F" w:rsidRPr="005E4009" w:rsidRDefault="0016212F" w:rsidP="00D6449F">
      <w:pPr>
        <w:autoSpaceDE w:val="0"/>
        <w:autoSpaceDN w:val="0"/>
        <w:adjustRightInd w:val="0"/>
        <w:jc w:val="both"/>
        <w:rPr>
          <w:rFonts w:ascii="Helvetica-Bold" w:hAnsi="Helvetica-Bold" w:cs="Helvetica-Bold"/>
          <w:b/>
          <w:bCs/>
          <w:sz w:val="24"/>
          <w:szCs w:val="24"/>
          <w:u w:val="single"/>
        </w:rPr>
      </w:pPr>
      <w:r w:rsidRPr="005E4009">
        <w:rPr>
          <w:rFonts w:ascii="Helvetica-Bold" w:hAnsi="Helvetica-Bold" w:cs="Helvetica-Bold"/>
          <w:b/>
          <w:bCs/>
          <w:sz w:val="24"/>
          <w:szCs w:val="24"/>
          <w:u w:val="single"/>
        </w:rPr>
        <w:t>2. DO PROJETO EXECUTIVO:</w:t>
      </w:r>
    </w:p>
    <w:p w:rsidR="0016212F" w:rsidRDefault="0016212F" w:rsidP="00D6449F">
      <w:pPr>
        <w:autoSpaceDE w:val="0"/>
        <w:autoSpaceDN w:val="0"/>
        <w:adjustRightInd w:val="0"/>
        <w:jc w:val="both"/>
        <w:rPr>
          <w:rFonts w:ascii="Helvetica" w:hAnsi="Helvetica" w:cs="Helvetica"/>
          <w:sz w:val="24"/>
          <w:szCs w:val="24"/>
        </w:rPr>
      </w:pPr>
    </w:p>
    <w:p w:rsidR="0016212F" w:rsidRDefault="0016212F" w:rsidP="00D6449F">
      <w:pPr>
        <w:autoSpaceDE w:val="0"/>
        <w:autoSpaceDN w:val="0"/>
        <w:adjustRightInd w:val="0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2.1 - É fundamental que se apresente coerente com o projeto básico, de um modo que seja respeitado o vínculo do objeto com o processo licitatório;</w:t>
      </w:r>
    </w:p>
    <w:p w:rsidR="0016212F" w:rsidRDefault="0016212F" w:rsidP="00D6449F">
      <w:pPr>
        <w:autoSpaceDE w:val="0"/>
        <w:autoSpaceDN w:val="0"/>
        <w:adjustRightInd w:val="0"/>
        <w:jc w:val="both"/>
        <w:rPr>
          <w:rFonts w:ascii="Helvetica" w:hAnsi="Helvetica" w:cs="Helvetica"/>
          <w:sz w:val="24"/>
          <w:szCs w:val="24"/>
        </w:rPr>
      </w:pPr>
    </w:p>
    <w:p w:rsidR="0016212F" w:rsidRDefault="0016212F" w:rsidP="00D6449F">
      <w:pPr>
        <w:autoSpaceDE w:val="0"/>
        <w:autoSpaceDN w:val="0"/>
        <w:adjustRightInd w:val="0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2.2 - Qualquer alteração efetuada no projeto executivo(em relação ao projeto básico) deverá estar tecnicamente justificada e aprovada pela autoridade Concedente;</w:t>
      </w:r>
    </w:p>
    <w:p w:rsidR="0016212F" w:rsidRDefault="0016212F" w:rsidP="00D6449F">
      <w:pPr>
        <w:autoSpaceDE w:val="0"/>
        <w:autoSpaceDN w:val="0"/>
        <w:adjustRightInd w:val="0"/>
        <w:jc w:val="both"/>
        <w:rPr>
          <w:rFonts w:ascii="Helvetica" w:hAnsi="Helvetica" w:cs="Helvetica"/>
          <w:sz w:val="24"/>
          <w:szCs w:val="24"/>
        </w:rPr>
      </w:pPr>
    </w:p>
    <w:p w:rsidR="0016212F" w:rsidRDefault="0016212F" w:rsidP="00D6449F">
      <w:pPr>
        <w:autoSpaceDE w:val="0"/>
        <w:autoSpaceDN w:val="0"/>
        <w:adjustRightInd w:val="0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2.3 - O projeto executivo deverá ter Anotação de Responsabilidade Técnica (ART), do(s) responsável(is) pela sua elaboração, conforme dispõem os arts. 1º e 2º da Lei nº 6.496/77;</w:t>
      </w:r>
    </w:p>
    <w:p w:rsidR="0016212F" w:rsidRDefault="0016212F" w:rsidP="00D6449F">
      <w:pPr>
        <w:autoSpaceDE w:val="0"/>
        <w:autoSpaceDN w:val="0"/>
        <w:adjustRightInd w:val="0"/>
        <w:jc w:val="both"/>
        <w:rPr>
          <w:rFonts w:ascii="Helvetica" w:hAnsi="Helvetica" w:cs="Helvetica"/>
          <w:sz w:val="24"/>
          <w:szCs w:val="24"/>
        </w:rPr>
      </w:pPr>
    </w:p>
    <w:p w:rsidR="0016212F" w:rsidRDefault="0016212F" w:rsidP="00D6449F">
      <w:pPr>
        <w:autoSpaceDE w:val="0"/>
        <w:autoSpaceDN w:val="0"/>
        <w:adjustRightInd w:val="0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2.4 - O projeto executivo deverá ser elaborado contendo todos os elementos necessários à completa execução da obra, conforme disposto no inciso X do artigo 6º da Lei nº 8.666/93;</w:t>
      </w:r>
    </w:p>
    <w:p w:rsidR="0016212F" w:rsidRDefault="0016212F" w:rsidP="00D6449F">
      <w:pPr>
        <w:autoSpaceDE w:val="0"/>
        <w:autoSpaceDN w:val="0"/>
        <w:adjustRightInd w:val="0"/>
        <w:jc w:val="both"/>
        <w:rPr>
          <w:rFonts w:ascii="Helvetica" w:hAnsi="Helvetica" w:cs="Helvetica"/>
          <w:sz w:val="24"/>
          <w:szCs w:val="24"/>
        </w:rPr>
      </w:pPr>
    </w:p>
    <w:p w:rsidR="0016212F" w:rsidRDefault="0016212F" w:rsidP="00D6449F">
      <w:pPr>
        <w:autoSpaceDE w:val="0"/>
        <w:autoSpaceDN w:val="0"/>
        <w:adjustRightInd w:val="0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2.5 - As técnicas de construção previstas e os materiais especificados no projeto executivo, deverá ser os mesmos previstos no projeto básico. Qualquer alteração deverá haver justificativa técnica para essa modificação.</w:t>
      </w:r>
    </w:p>
    <w:p w:rsidR="0016212F" w:rsidRDefault="0016212F" w:rsidP="00D6449F">
      <w:pPr>
        <w:autoSpaceDE w:val="0"/>
        <w:autoSpaceDN w:val="0"/>
        <w:adjustRightInd w:val="0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2.6 - A responsabilidade pela elaboração do Projeto Executivo é do setor de Engenharia da Sec. de Obras e Serviços Urbanos, exceto quanto aos projetos oriundos dos Órgãos Concedentes;</w:t>
      </w:r>
    </w:p>
    <w:p w:rsidR="0016212F" w:rsidRDefault="0016212F" w:rsidP="00D6449F">
      <w:pPr>
        <w:autoSpaceDE w:val="0"/>
        <w:autoSpaceDN w:val="0"/>
        <w:adjustRightInd w:val="0"/>
        <w:jc w:val="both"/>
        <w:rPr>
          <w:rFonts w:ascii="Helvetica-Bold" w:hAnsi="Helvetica-Bold" w:cs="Helvetica-Bold"/>
          <w:b/>
          <w:bCs/>
          <w:sz w:val="24"/>
          <w:szCs w:val="24"/>
        </w:rPr>
      </w:pPr>
    </w:p>
    <w:p w:rsidR="0016212F" w:rsidRPr="005E4009" w:rsidRDefault="0016212F" w:rsidP="00D6449F">
      <w:pPr>
        <w:autoSpaceDE w:val="0"/>
        <w:autoSpaceDN w:val="0"/>
        <w:adjustRightInd w:val="0"/>
        <w:jc w:val="both"/>
        <w:rPr>
          <w:rFonts w:ascii="Helvetica-Bold" w:hAnsi="Helvetica-Bold" w:cs="Helvetica-Bold"/>
          <w:b/>
          <w:bCs/>
          <w:sz w:val="24"/>
          <w:szCs w:val="24"/>
          <w:u w:val="single"/>
        </w:rPr>
      </w:pPr>
      <w:r w:rsidRPr="005E4009">
        <w:rPr>
          <w:rFonts w:ascii="Helvetica-Bold" w:hAnsi="Helvetica-Bold" w:cs="Helvetica-Bold"/>
          <w:b/>
          <w:bCs/>
          <w:sz w:val="24"/>
          <w:szCs w:val="24"/>
          <w:u w:val="single"/>
        </w:rPr>
        <w:t>3. DOS CONTRATOS:</w:t>
      </w:r>
    </w:p>
    <w:p w:rsidR="0016212F" w:rsidRDefault="0016212F" w:rsidP="00D6449F">
      <w:pPr>
        <w:autoSpaceDE w:val="0"/>
        <w:autoSpaceDN w:val="0"/>
        <w:adjustRightInd w:val="0"/>
        <w:jc w:val="both"/>
        <w:rPr>
          <w:rFonts w:ascii="Helvetica" w:hAnsi="Helvetica" w:cs="Helvetica"/>
          <w:sz w:val="24"/>
          <w:szCs w:val="24"/>
        </w:rPr>
      </w:pPr>
    </w:p>
    <w:p w:rsidR="0016212F" w:rsidRDefault="0016212F" w:rsidP="00D6449F">
      <w:pPr>
        <w:autoSpaceDE w:val="0"/>
        <w:autoSpaceDN w:val="0"/>
        <w:adjustRightInd w:val="0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3.1 - Todo aditivo de contrato deverá obrigatoriamente ser bem fundamentado e justificado tecnicamente pela autoridade competente. O Aditivo de contrato deve ser encaminhado com antecedência mínima de 15 dias do seu vencimento, para ao setor responsável;</w:t>
      </w:r>
    </w:p>
    <w:p w:rsidR="0016212F" w:rsidRDefault="0016212F" w:rsidP="00D6449F">
      <w:pPr>
        <w:autoSpaceDE w:val="0"/>
        <w:autoSpaceDN w:val="0"/>
        <w:adjustRightInd w:val="0"/>
        <w:jc w:val="both"/>
        <w:rPr>
          <w:rFonts w:ascii="Helvetica" w:hAnsi="Helvetica" w:cs="Helvetica"/>
          <w:sz w:val="24"/>
          <w:szCs w:val="24"/>
        </w:rPr>
      </w:pPr>
    </w:p>
    <w:p w:rsidR="0016212F" w:rsidRDefault="0016212F" w:rsidP="00D6449F">
      <w:pPr>
        <w:autoSpaceDE w:val="0"/>
        <w:autoSpaceDN w:val="0"/>
        <w:adjustRightInd w:val="0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3.2 - Todo o Aditivo que depender da aprovação do Concedente (União ou Estado) somente poderá ser aditivado após a aprovação do órgão Concedente;</w:t>
      </w:r>
    </w:p>
    <w:p w:rsidR="0016212F" w:rsidRDefault="0016212F" w:rsidP="00D6449F">
      <w:pPr>
        <w:autoSpaceDE w:val="0"/>
        <w:autoSpaceDN w:val="0"/>
        <w:adjustRightInd w:val="0"/>
        <w:jc w:val="both"/>
        <w:rPr>
          <w:rFonts w:ascii="Helvetica" w:hAnsi="Helvetica" w:cs="Helvetica"/>
          <w:sz w:val="24"/>
          <w:szCs w:val="24"/>
        </w:rPr>
      </w:pPr>
    </w:p>
    <w:p w:rsidR="0016212F" w:rsidRDefault="0016212F" w:rsidP="00D6449F">
      <w:pPr>
        <w:autoSpaceDE w:val="0"/>
        <w:autoSpaceDN w:val="0"/>
        <w:adjustRightInd w:val="0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3.3 - O reajuste do contrato deverá ser o mesmo previsto no edital de licitação;</w:t>
      </w:r>
    </w:p>
    <w:p w:rsidR="0016212F" w:rsidRDefault="0016212F" w:rsidP="00D6449F">
      <w:pPr>
        <w:autoSpaceDE w:val="0"/>
        <w:autoSpaceDN w:val="0"/>
        <w:adjustRightInd w:val="0"/>
        <w:jc w:val="both"/>
        <w:rPr>
          <w:rFonts w:ascii="Helvetica" w:hAnsi="Helvetica" w:cs="Helvetica"/>
          <w:sz w:val="24"/>
          <w:szCs w:val="24"/>
        </w:rPr>
      </w:pPr>
    </w:p>
    <w:p w:rsidR="0016212F" w:rsidRDefault="0016212F" w:rsidP="00D6449F">
      <w:pPr>
        <w:autoSpaceDE w:val="0"/>
        <w:autoSpaceDN w:val="0"/>
        <w:adjustRightInd w:val="0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3.4 - As especificações técnicas para execução da obra, constantes do contrato, deverão ser as mesmas estabelecidas no projeto básico e/ou executivo.</w:t>
      </w:r>
    </w:p>
    <w:p w:rsidR="0016212F" w:rsidRDefault="0016212F" w:rsidP="00D6449F">
      <w:pPr>
        <w:autoSpaceDE w:val="0"/>
        <w:autoSpaceDN w:val="0"/>
        <w:adjustRightInd w:val="0"/>
        <w:jc w:val="both"/>
        <w:rPr>
          <w:rFonts w:ascii="Helvetica-Bold" w:hAnsi="Helvetica-Bold" w:cs="Helvetica-Bold"/>
          <w:b/>
          <w:bCs/>
          <w:sz w:val="24"/>
          <w:szCs w:val="24"/>
        </w:rPr>
      </w:pPr>
    </w:p>
    <w:p w:rsidR="0016212F" w:rsidRPr="005E4009" w:rsidRDefault="0016212F" w:rsidP="00D6449F">
      <w:pPr>
        <w:autoSpaceDE w:val="0"/>
        <w:autoSpaceDN w:val="0"/>
        <w:adjustRightInd w:val="0"/>
        <w:jc w:val="both"/>
        <w:rPr>
          <w:rFonts w:ascii="Helvetica-Bold" w:hAnsi="Helvetica-Bold" w:cs="Helvetica-Bold"/>
          <w:b/>
          <w:bCs/>
          <w:sz w:val="24"/>
          <w:szCs w:val="24"/>
          <w:u w:val="single"/>
        </w:rPr>
      </w:pPr>
      <w:r w:rsidRPr="005E4009">
        <w:rPr>
          <w:rFonts w:ascii="Helvetica-Bold" w:hAnsi="Helvetica-Bold" w:cs="Helvetica-Bold"/>
          <w:b/>
          <w:bCs/>
          <w:sz w:val="24"/>
          <w:szCs w:val="24"/>
          <w:u w:val="single"/>
        </w:rPr>
        <w:t>4. DA EXECUÇÃO FÍSICA DA OBRA:</w:t>
      </w:r>
    </w:p>
    <w:p w:rsidR="0016212F" w:rsidRDefault="0016212F" w:rsidP="00D6449F">
      <w:pPr>
        <w:autoSpaceDE w:val="0"/>
        <w:autoSpaceDN w:val="0"/>
        <w:adjustRightInd w:val="0"/>
        <w:jc w:val="both"/>
        <w:rPr>
          <w:rFonts w:ascii="Helvetica" w:hAnsi="Helvetica" w:cs="Helvetica"/>
          <w:sz w:val="24"/>
          <w:szCs w:val="24"/>
        </w:rPr>
      </w:pPr>
    </w:p>
    <w:p w:rsidR="0016212F" w:rsidRDefault="0016212F" w:rsidP="00D6449F">
      <w:pPr>
        <w:autoSpaceDE w:val="0"/>
        <w:autoSpaceDN w:val="0"/>
        <w:adjustRightInd w:val="0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4.1 - A execução de cada obra deverá ser acompanhada e fiscalizada pelos Gestores nomeados através de portarias específicas para este fim;</w:t>
      </w:r>
    </w:p>
    <w:p w:rsidR="0016212F" w:rsidRDefault="0016212F" w:rsidP="00D6449F">
      <w:pPr>
        <w:autoSpaceDE w:val="0"/>
        <w:autoSpaceDN w:val="0"/>
        <w:adjustRightInd w:val="0"/>
        <w:jc w:val="both"/>
        <w:rPr>
          <w:rFonts w:ascii="Helvetica" w:hAnsi="Helvetica" w:cs="Helvetica"/>
          <w:sz w:val="24"/>
          <w:szCs w:val="24"/>
        </w:rPr>
      </w:pPr>
    </w:p>
    <w:p w:rsidR="0016212F" w:rsidRDefault="0016212F" w:rsidP="00D6449F">
      <w:pPr>
        <w:autoSpaceDE w:val="0"/>
        <w:autoSpaceDN w:val="0"/>
        <w:adjustRightInd w:val="0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4.2 - A obra deverá ser executada fielmente pelas partes, de acordo com as cláusulas avençadas no contrato, conforme dispõe o art. 66 da Lei nº 8.666/93;</w:t>
      </w:r>
    </w:p>
    <w:p w:rsidR="0016212F" w:rsidRDefault="0016212F" w:rsidP="00D6449F">
      <w:pPr>
        <w:autoSpaceDE w:val="0"/>
        <w:autoSpaceDN w:val="0"/>
        <w:adjustRightInd w:val="0"/>
        <w:jc w:val="both"/>
        <w:rPr>
          <w:rFonts w:ascii="Helvetica" w:hAnsi="Helvetica" w:cs="Helvetica"/>
          <w:sz w:val="24"/>
          <w:szCs w:val="24"/>
        </w:rPr>
      </w:pPr>
    </w:p>
    <w:p w:rsidR="0016212F" w:rsidRDefault="0016212F" w:rsidP="00D6449F">
      <w:pPr>
        <w:autoSpaceDE w:val="0"/>
        <w:autoSpaceDN w:val="0"/>
        <w:adjustRightInd w:val="0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4.3 - Os materiais aplicados e os serviços executados na obra devem ser inspecionados pela fiscalização, com o objetivo constatar o atendimento às especificações, conforme dispõem os incisos I e II do art. 78 da Lei nº 8.666/93;</w:t>
      </w:r>
    </w:p>
    <w:p w:rsidR="0016212F" w:rsidRDefault="0016212F" w:rsidP="00D6449F">
      <w:pPr>
        <w:autoSpaceDE w:val="0"/>
        <w:autoSpaceDN w:val="0"/>
        <w:adjustRightInd w:val="0"/>
        <w:jc w:val="both"/>
        <w:rPr>
          <w:rFonts w:ascii="Helvetica-Bold" w:hAnsi="Helvetica-Bold" w:cs="Helvetica-Bold"/>
          <w:b/>
          <w:bCs/>
          <w:sz w:val="24"/>
          <w:szCs w:val="24"/>
        </w:rPr>
      </w:pPr>
    </w:p>
    <w:p w:rsidR="0016212F" w:rsidRPr="005E4009" w:rsidRDefault="0016212F" w:rsidP="00D6449F">
      <w:pPr>
        <w:autoSpaceDE w:val="0"/>
        <w:autoSpaceDN w:val="0"/>
        <w:adjustRightInd w:val="0"/>
        <w:jc w:val="both"/>
        <w:rPr>
          <w:rFonts w:ascii="Helvetica-Bold" w:hAnsi="Helvetica-Bold" w:cs="Helvetica-Bold"/>
          <w:b/>
          <w:bCs/>
          <w:sz w:val="24"/>
          <w:szCs w:val="24"/>
          <w:u w:val="single"/>
        </w:rPr>
      </w:pPr>
      <w:r w:rsidRPr="005E4009">
        <w:rPr>
          <w:rFonts w:ascii="Helvetica-Bold" w:hAnsi="Helvetica-Bold" w:cs="Helvetica-Bold"/>
          <w:b/>
          <w:bCs/>
          <w:sz w:val="24"/>
          <w:szCs w:val="24"/>
          <w:u w:val="single"/>
        </w:rPr>
        <w:t>5. DAS MEDIÇÕES E PAGAMENTOS:</w:t>
      </w:r>
    </w:p>
    <w:p w:rsidR="0016212F" w:rsidRDefault="0016212F" w:rsidP="00D6449F">
      <w:pPr>
        <w:autoSpaceDE w:val="0"/>
        <w:autoSpaceDN w:val="0"/>
        <w:adjustRightInd w:val="0"/>
        <w:jc w:val="both"/>
        <w:rPr>
          <w:rFonts w:ascii="Helvetica" w:hAnsi="Helvetica" w:cs="Helvetica"/>
          <w:sz w:val="24"/>
          <w:szCs w:val="24"/>
        </w:rPr>
      </w:pPr>
    </w:p>
    <w:p w:rsidR="0016212F" w:rsidRDefault="0016212F" w:rsidP="00D6449F">
      <w:pPr>
        <w:autoSpaceDE w:val="0"/>
        <w:autoSpaceDN w:val="0"/>
        <w:adjustRightInd w:val="0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5.1 - A fiscalização deverá proceder à rigorosa medição das etapas já concluídas, para a liberação de pagamento de parcelas da obra;</w:t>
      </w:r>
    </w:p>
    <w:p w:rsidR="0016212F" w:rsidRDefault="0016212F" w:rsidP="00D6449F">
      <w:pPr>
        <w:autoSpaceDE w:val="0"/>
        <w:autoSpaceDN w:val="0"/>
        <w:adjustRightInd w:val="0"/>
        <w:jc w:val="both"/>
        <w:rPr>
          <w:rFonts w:ascii="Helvetica" w:hAnsi="Helvetica" w:cs="Helvetica"/>
          <w:sz w:val="24"/>
          <w:szCs w:val="24"/>
        </w:rPr>
      </w:pPr>
    </w:p>
    <w:p w:rsidR="0016212F" w:rsidRDefault="0016212F" w:rsidP="00D6449F">
      <w:pPr>
        <w:autoSpaceDE w:val="0"/>
        <w:autoSpaceDN w:val="0"/>
        <w:adjustRightInd w:val="0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5.2 - Os serviços executados serão pagos após a emissão de laudos de medição realizados pela fiscalização, conforme o contrato, ou seja, após sua regular liquidação;</w:t>
      </w:r>
    </w:p>
    <w:p w:rsidR="0016212F" w:rsidRDefault="0016212F" w:rsidP="00D6449F">
      <w:pPr>
        <w:autoSpaceDE w:val="0"/>
        <w:autoSpaceDN w:val="0"/>
        <w:adjustRightInd w:val="0"/>
        <w:jc w:val="both"/>
        <w:rPr>
          <w:rFonts w:ascii="Helvetica" w:hAnsi="Helvetica" w:cs="Helvetica"/>
          <w:sz w:val="24"/>
          <w:szCs w:val="24"/>
        </w:rPr>
      </w:pPr>
    </w:p>
    <w:p w:rsidR="0016212F" w:rsidRDefault="0016212F" w:rsidP="00D6449F">
      <w:pPr>
        <w:autoSpaceDE w:val="0"/>
        <w:autoSpaceDN w:val="0"/>
        <w:adjustRightInd w:val="0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5.3 - As medições acumuladas deverão ser compatíveis com o cronograma físico-financeiro da obra.</w:t>
      </w:r>
    </w:p>
    <w:p w:rsidR="0016212F" w:rsidRDefault="0016212F" w:rsidP="00D6449F">
      <w:pPr>
        <w:autoSpaceDE w:val="0"/>
        <w:autoSpaceDN w:val="0"/>
        <w:adjustRightInd w:val="0"/>
        <w:jc w:val="both"/>
        <w:rPr>
          <w:rFonts w:ascii="Helvetica" w:hAnsi="Helvetica" w:cs="Helvetica"/>
          <w:sz w:val="24"/>
          <w:szCs w:val="24"/>
        </w:rPr>
      </w:pPr>
    </w:p>
    <w:p w:rsidR="0016212F" w:rsidRDefault="0016212F" w:rsidP="00D6449F">
      <w:pPr>
        <w:autoSpaceDE w:val="0"/>
        <w:autoSpaceDN w:val="0"/>
        <w:adjustRightInd w:val="0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5.4 - O representante da Administração, responsável pela fiscalização da obra, deverá manter anotação em registro próprio de todas as ocorrências relacionadas com a execução do contrato, determinando o que for necessário à regularização das faltas ou defeitos observados, conforme dispõe o § 1º do art. 67 da Lei nº 8.666/93;</w:t>
      </w:r>
    </w:p>
    <w:p w:rsidR="0016212F" w:rsidRDefault="0016212F" w:rsidP="00D6449F">
      <w:pPr>
        <w:autoSpaceDE w:val="0"/>
        <w:autoSpaceDN w:val="0"/>
        <w:adjustRightInd w:val="0"/>
        <w:jc w:val="both"/>
        <w:rPr>
          <w:rFonts w:ascii="Helvetica" w:hAnsi="Helvetica" w:cs="Helvetica"/>
          <w:sz w:val="24"/>
          <w:szCs w:val="24"/>
        </w:rPr>
      </w:pPr>
    </w:p>
    <w:p w:rsidR="0016212F" w:rsidRDefault="0016212F" w:rsidP="00D6449F">
      <w:pPr>
        <w:autoSpaceDE w:val="0"/>
        <w:autoSpaceDN w:val="0"/>
        <w:adjustRightInd w:val="0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5.5 - O representante da Administração, responsável pela fiscalização da obra, deverá encaminhar relatórios à autoridade competente, comunicando ocorrências que venham a ensejar sanções ao contratado e alteração de projeto, custo ou prazo da obra, conforme dispõe o § 2º do art. 67 da Lei nº8.666/93.</w:t>
      </w:r>
    </w:p>
    <w:p w:rsidR="0016212F" w:rsidRDefault="0016212F" w:rsidP="00D6449F">
      <w:pPr>
        <w:autoSpaceDE w:val="0"/>
        <w:autoSpaceDN w:val="0"/>
        <w:adjustRightInd w:val="0"/>
        <w:jc w:val="both"/>
        <w:rPr>
          <w:rFonts w:ascii="Helvetica" w:hAnsi="Helvetica" w:cs="Helvetica"/>
          <w:sz w:val="16"/>
          <w:szCs w:val="16"/>
        </w:rPr>
      </w:pPr>
    </w:p>
    <w:p w:rsidR="0016212F" w:rsidRDefault="0016212F" w:rsidP="00D6449F">
      <w:pPr>
        <w:autoSpaceDE w:val="0"/>
        <w:autoSpaceDN w:val="0"/>
        <w:adjustRightInd w:val="0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5.6 - Todas as medições e termo de recebimento ( provisório e definitivo) das obras, deverão ser arquivados no departamento de Engenharia., sendo que uma das copias deverá ser enviada para o Setor de Prestação de Contas sempre que a obra for conveniada;</w:t>
      </w:r>
    </w:p>
    <w:p w:rsidR="0016212F" w:rsidRDefault="0016212F" w:rsidP="00D6449F">
      <w:pPr>
        <w:autoSpaceDE w:val="0"/>
        <w:autoSpaceDN w:val="0"/>
        <w:adjustRightInd w:val="0"/>
        <w:jc w:val="both"/>
        <w:rPr>
          <w:rFonts w:ascii="Helvetica" w:hAnsi="Helvetica" w:cs="Helvetica"/>
          <w:sz w:val="24"/>
          <w:szCs w:val="24"/>
        </w:rPr>
      </w:pPr>
    </w:p>
    <w:p w:rsidR="0016212F" w:rsidRDefault="0016212F" w:rsidP="00D6449F">
      <w:pPr>
        <w:autoSpaceDE w:val="0"/>
        <w:autoSpaceDN w:val="0"/>
        <w:adjustRightInd w:val="0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5.7 - Todos os pagamentos efetuados deverão ter conformidade com o previsto no projeto executivo, no cronograma físico-financeiro e com as medições dos serviços realizados.</w:t>
      </w:r>
    </w:p>
    <w:p w:rsidR="0016212F" w:rsidRDefault="0016212F" w:rsidP="00D6449F">
      <w:pPr>
        <w:autoSpaceDE w:val="0"/>
        <w:autoSpaceDN w:val="0"/>
        <w:adjustRightInd w:val="0"/>
        <w:jc w:val="both"/>
        <w:rPr>
          <w:rFonts w:ascii="Helvetica-Bold" w:hAnsi="Helvetica-Bold" w:cs="Helvetica-Bold"/>
          <w:b/>
          <w:bCs/>
          <w:sz w:val="24"/>
          <w:szCs w:val="24"/>
        </w:rPr>
      </w:pPr>
    </w:p>
    <w:p w:rsidR="0016212F" w:rsidRPr="005E4009" w:rsidRDefault="0016212F" w:rsidP="00D6449F">
      <w:pPr>
        <w:autoSpaceDE w:val="0"/>
        <w:autoSpaceDN w:val="0"/>
        <w:adjustRightInd w:val="0"/>
        <w:jc w:val="both"/>
        <w:rPr>
          <w:rFonts w:ascii="Helvetica-Bold" w:hAnsi="Helvetica-Bold" w:cs="Helvetica-Bold"/>
          <w:b/>
          <w:bCs/>
          <w:sz w:val="24"/>
          <w:szCs w:val="24"/>
          <w:u w:val="single"/>
        </w:rPr>
      </w:pPr>
      <w:r w:rsidRPr="005E4009">
        <w:rPr>
          <w:rFonts w:ascii="Helvetica-Bold" w:hAnsi="Helvetica-Bold" w:cs="Helvetica-Bold"/>
          <w:b/>
          <w:bCs/>
          <w:sz w:val="24"/>
          <w:szCs w:val="24"/>
          <w:u w:val="single"/>
        </w:rPr>
        <w:t>6. DO RECEBIMENTO PROVISÓRIO E DEFINITIVO DA OBRA:</w:t>
      </w:r>
    </w:p>
    <w:p w:rsidR="0016212F" w:rsidRDefault="0016212F" w:rsidP="00D6449F">
      <w:pPr>
        <w:autoSpaceDE w:val="0"/>
        <w:autoSpaceDN w:val="0"/>
        <w:adjustRightInd w:val="0"/>
        <w:jc w:val="both"/>
        <w:rPr>
          <w:rFonts w:ascii="Helvetica" w:hAnsi="Helvetica" w:cs="Helvetica"/>
          <w:sz w:val="24"/>
          <w:szCs w:val="24"/>
        </w:rPr>
      </w:pPr>
    </w:p>
    <w:p w:rsidR="0016212F" w:rsidRDefault="0016212F" w:rsidP="00D6449F">
      <w:pPr>
        <w:autoSpaceDE w:val="0"/>
        <w:autoSpaceDN w:val="0"/>
        <w:adjustRightInd w:val="0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6.1 - O recebimento provisório da obra deverá ser feito pelo responsável técnico, mediante termo circunstanciado, assinado pelas partes em até 15 (quinze) dias da comunicação escrita do contratado, conforme modelo I em anexo;</w:t>
      </w:r>
    </w:p>
    <w:p w:rsidR="0016212F" w:rsidRDefault="0016212F" w:rsidP="00D6449F">
      <w:pPr>
        <w:autoSpaceDE w:val="0"/>
        <w:autoSpaceDN w:val="0"/>
        <w:adjustRightInd w:val="0"/>
        <w:jc w:val="both"/>
        <w:rPr>
          <w:rFonts w:ascii="Helvetica" w:hAnsi="Helvetica" w:cs="Helvetica"/>
          <w:sz w:val="24"/>
          <w:szCs w:val="24"/>
        </w:rPr>
      </w:pPr>
    </w:p>
    <w:p w:rsidR="0016212F" w:rsidRDefault="0016212F" w:rsidP="00D6449F">
      <w:pPr>
        <w:autoSpaceDE w:val="0"/>
        <w:autoSpaceDN w:val="0"/>
        <w:adjustRightInd w:val="0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6.2 - O recebimento definitivo deverá ser feito pelo responsável técnico ou pela Comissão de Gestores nomeadas por portarias , mediante termo circunstanciado, assinado pelas partes, após o decurso do prazo de observação, ou vistoria que comprove a adequação do objeto aos termos contratuais, conforme modelo II em anexo.</w:t>
      </w:r>
    </w:p>
    <w:p w:rsidR="0016212F" w:rsidRDefault="0016212F" w:rsidP="00D6449F">
      <w:pPr>
        <w:autoSpaceDE w:val="0"/>
        <w:autoSpaceDN w:val="0"/>
        <w:adjustRightInd w:val="0"/>
        <w:jc w:val="both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Obs: O prazo máximo de assinatura entre o termo provisório e o termo definitivo não deverá ultrapassar a 90 (noventa) dias.</w:t>
      </w:r>
    </w:p>
    <w:p w:rsidR="0016212F" w:rsidRDefault="0016212F" w:rsidP="00D6449F">
      <w:pPr>
        <w:autoSpaceDE w:val="0"/>
        <w:autoSpaceDN w:val="0"/>
        <w:adjustRightInd w:val="0"/>
        <w:jc w:val="both"/>
        <w:rPr>
          <w:rFonts w:ascii="Helvetica-Bold" w:hAnsi="Helvetica-Bold" w:cs="Helvetica-Bold"/>
          <w:b/>
          <w:bCs/>
          <w:sz w:val="24"/>
          <w:szCs w:val="24"/>
        </w:rPr>
      </w:pPr>
    </w:p>
    <w:p w:rsidR="0016212F" w:rsidRPr="005E4009" w:rsidRDefault="0016212F" w:rsidP="00D6449F">
      <w:pPr>
        <w:autoSpaceDE w:val="0"/>
        <w:autoSpaceDN w:val="0"/>
        <w:adjustRightInd w:val="0"/>
        <w:jc w:val="both"/>
        <w:rPr>
          <w:rFonts w:ascii="Helvetica-Bold" w:hAnsi="Helvetica-Bold" w:cs="Helvetica-Bold"/>
          <w:b/>
          <w:bCs/>
          <w:sz w:val="24"/>
          <w:szCs w:val="24"/>
          <w:u w:val="single"/>
        </w:rPr>
      </w:pPr>
      <w:r w:rsidRPr="005E4009">
        <w:rPr>
          <w:rFonts w:ascii="Helvetica-Bold" w:hAnsi="Helvetica-Bold" w:cs="Helvetica-Bold"/>
          <w:b/>
          <w:bCs/>
          <w:sz w:val="24"/>
          <w:szCs w:val="24"/>
          <w:u w:val="single"/>
        </w:rPr>
        <w:t>7. DAS PRESTAÇÕES DE CONTAS:</w:t>
      </w:r>
    </w:p>
    <w:p w:rsidR="0016212F" w:rsidRDefault="0016212F" w:rsidP="00D6449F">
      <w:pPr>
        <w:autoSpaceDE w:val="0"/>
        <w:autoSpaceDN w:val="0"/>
        <w:adjustRightInd w:val="0"/>
        <w:jc w:val="both"/>
        <w:rPr>
          <w:rFonts w:ascii="Helvetica-Bold" w:hAnsi="Helvetica-Bold" w:cs="Helvetica-Bold"/>
          <w:b/>
          <w:bCs/>
          <w:sz w:val="24"/>
          <w:szCs w:val="24"/>
        </w:rPr>
      </w:pPr>
    </w:p>
    <w:p w:rsidR="0016212F" w:rsidRDefault="0016212F" w:rsidP="00D6449F">
      <w:pPr>
        <w:autoSpaceDE w:val="0"/>
        <w:autoSpaceDN w:val="0"/>
        <w:adjustRightInd w:val="0"/>
        <w:jc w:val="both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7.1 - SOBRE O GEO-OBRAS:</w:t>
      </w:r>
    </w:p>
    <w:p w:rsidR="0016212F" w:rsidRDefault="0016212F" w:rsidP="00D6449F">
      <w:pPr>
        <w:autoSpaceDE w:val="0"/>
        <w:autoSpaceDN w:val="0"/>
        <w:adjustRightInd w:val="0"/>
        <w:jc w:val="both"/>
        <w:rPr>
          <w:rFonts w:ascii="Helvetica" w:hAnsi="Helvetica" w:cs="Helvetica"/>
          <w:sz w:val="24"/>
          <w:szCs w:val="24"/>
        </w:rPr>
      </w:pPr>
    </w:p>
    <w:p w:rsidR="0016212F" w:rsidRDefault="0016212F" w:rsidP="00D6449F">
      <w:pPr>
        <w:autoSpaceDE w:val="0"/>
        <w:autoSpaceDN w:val="0"/>
        <w:adjustRightInd w:val="0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7.1.1 - O Setor de Engenharia (responsável pelas Obras), deverá alimentar no Sistema GEO-OBRAS do Tribunal de Contas do Estado, disponibilizado na Internet, todas as Obras executadas pelas Unidades Gestoras:</w:t>
      </w:r>
    </w:p>
    <w:p w:rsidR="0016212F" w:rsidRDefault="0016212F" w:rsidP="00D6449F">
      <w:pPr>
        <w:autoSpaceDE w:val="0"/>
        <w:autoSpaceDN w:val="0"/>
        <w:adjustRightInd w:val="0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a) Todas as obras executadas pela Unidade Gestora devem ser informadas, sejam as custeadas com recursos federais, estaduais e próprios.</w:t>
      </w:r>
    </w:p>
    <w:p w:rsidR="0016212F" w:rsidRDefault="0016212F" w:rsidP="00D6449F">
      <w:pPr>
        <w:autoSpaceDE w:val="0"/>
        <w:autoSpaceDN w:val="0"/>
        <w:adjustRightInd w:val="0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b) Para efetuar o cadastro da Obra, deverá ser informado todos os dados inerentes a Licitações (quando houver), sendo eles:</w:t>
      </w:r>
    </w:p>
    <w:p w:rsidR="0016212F" w:rsidRDefault="0016212F" w:rsidP="00D6449F">
      <w:pPr>
        <w:autoSpaceDE w:val="0"/>
        <w:autoSpaceDN w:val="0"/>
        <w:adjustRightInd w:val="0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&gt;&gt; Edital (pdf); Ata de habilitação e julgamento das propostas (pdf); Planilha de Orçamento da Administração (xls ou ods); Planilha de Orçamento da empresa vencedora (pdf); Termos de revogação, suspensão ou anulação da licitação (pdf).</w:t>
      </w:r>
    </w:p>
    <w:p w:rsidR="0016212F" w:rsidRDefault="0016212F" w:rsidP="00D6449F">
      <w:pPr>
        <w:autoSpaceDE w:val="0"/>
        <w:autoSpaceDN w:val="0"/>
        <w:adjustRightInd w:val="0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c) Todos os dados inerentes a Contratos das Obras deverão ser informados no GEO-OBRAS, sendo eles:</w:t>
      </w:r>
    </w:p>
    <w:p w:rsidR="0016212F" w:rsidRDefault="0016212F" w:rsidP="00D6449F">
      <w:pPr>
        <w:autoSpaceDE w:val="0"/>
        <w:autoSpaceDN w:val="0"/>
        <w:adjustRightInd w:val="0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&gt;&gt; Instrumento Contratual (pdf); Termos Aditivos (pdf); Termo de rescisão contratual (pdf); Justificativas de inexigibilidade ou dispensa (pdf).</w:t>
      </w:r>
    </w:p>
    <w:p w:rsidR="0016212F" w:rsidRDefault="0016212F" w:rsidP="00D6449F">
      <w:pPr>
        <w:autoSpaceDE w:val="0"/>
        <w:autoSpaceDN w:val="0"/>
        <w:adjustRightInd w:val="0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d) Outros dados relativos as Obras que devem ser informados no GEO-OBRAS:</w:t>
      </w:r>
    </w:p>
    <w:p w:rsidR="0016212F" w:rsidRDefault="0016212F" w:rsidP="00D6449F">
      <w:pPr>
        <w:autoSpaceDE w:val="0"/>
        <w:autoSpaceDN w:val="0"/>
        <w:adjustRightInd w:val="0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&gt;&gt; Medições (xls ou ods) e fotos (no mínimo uma foto por medição);</w:t>
      </w:r>
    </w:p>
    <w:p w:rsidR="0016212F" w:rsidRDefault="0016212F" w:rsidP="00D6449F">
      <w:pPr>
        <w:autoSpaceDE w:val="0"/>
        <w:autoSpaceDN w:val="0"/>
        <w:adjustRightInd w:val="0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&gt;&gt; Termos de paralisação e reinício (pdf) - se houver;</w:t>
      </w:r>
    </w:p>
    <w:p w:rsidR="0016212F" w:rsidRDefault="0016212F" w:rsidP="00D6449F">
      <w:pPr>
        <w:autoSpaceDE w:val="0"/>
        <w:autoSpaceDN w:val="0"/>
        <w:adjustRightInd w:val="0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&gt;&gt; Termos de recebimento provisório e definitivo (pdf);</w:t>
      </w:r>
    </w:p>
    <w:p w:rsidR="0016212F" w:rsidRDefault="0016212F" w:rsidP="00D6449F">
      <w:pPr>
        <w:autoSpaceDE w:val="0"/>
        <w:autoSpaceDN w:val="0"/>
        <w:adjustRightInd w:val="0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&gt;&gt; Projeto: somente planta baixa, quando for o caso (pdf);</w:t>
      </w:r>
    </w:p>
    <w:p w:rsidR="0016212F" w:rsidRDefault="0016212F" w:rsidP="00D6449F">
      <w:pPr>
        <w:autoSpaceDE w:val="0"/>
        <w:autoSpaceDN w:val="0"/>
        <w:adjustRightInd w:val="0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e) Os responsáveis deverão ficar atentos e atender as novas solicitações do Tribunal de Contas do Estado;</w:t>
      </w:r>
    </w:p>
    <w:p w:rsidR="0016212F" w:rsidRDefault="0016212F" w:rsidP="00D6449F">
      <w:pPr>
        <w:autoSpaceDE w:val="0"/>
        <w:autoSpaceDN w:val="0"/>
        <w:adjustRightInd w:val="0"/>
        <w:jc w:val="both"/>
        <w:rPr>
          <w:rFonts w:ascii="Helvetica" w:hAnsi="Helvetica" w:cs="Helvetica"/>
          <w:sz w:val="24"/>
          <w:szCs w:val="24"/>
        </w:rPr>
      </w:pPr>
    </w:p>
    <w:p w:rsidR="0016212F" w:rsidRDefault="0016212F" w:rsidP="00D6449F">
      <w:pPr>
        <w:autoSpaceDE w:val="0"/>
        <w:autoSpaceDN w:val="0"/>
        <w:adjustRightInd w:val="0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7.1.2 - O Setor de Engenharia manterá atualizados todos os dados inerentes as Obras executadas, observando todas as exigências do GEO-OBRAS e sua Resolução (6/2008 TCEMT);</w:t>
      </w:r>
    </w:p>
    <w:p w:rsidR="0016212F" w:rsidRDefault="0016212F" w:rsidP="00D6449F">
      <w:pPr>
        <w:autoSpaceDE w:val="0"/>
        <w:autoSpaceDN w:val="0"/>
        <w:adjustRightInd w:val="0"/>
        <w:jc w:val="both"/>
        <w:rPr>
          <w:rFonts w:ascii="Helvetica" w:hAnsi="Helvetica" w:cs="Helvetica"/>
          <w:sz w:val="24"/>
          <w:szCs w:val="24"/>
        </w:rPr>
      </w:pPr>
    </w:p>
    <w:p w:rsidR="0016212F" w:rsidRDefault="0016212F" w:rsidP="00D6449F">
      <w:pPr>
        <w:autoSpaceDE w:val="0"/>
        <w:autoSpaceDN w:val="0"/>
        <w:adjustRightInd w:val="0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7.1.3 - A cada nova ocorrência, seja ela: Cadastro, Início da Obra, Planilha de Custo, Engenheiro Responsável, Engenheiro Fiscal, Medições, Aditivos, Paralisações, Reinício, Entrega Provisória e / ou Definitiva, dentre outras. O Setor deverá realizar os devidos lançamentos diretamente no Sistema GEO-OBRAS, mantendo as informações desta entidade sempre atualizadas.</w:t>
      </w:r>
    </w:p>
    <w:p w:rsidR="0016212F" w:rsidRDefault="0016212F" w:rsidP="00D6449F">
      <w:pPr>
        <w:autoSpaceDE w:val="0"/>
        <w:autoSpaceDN w:val="0"/>
        <w:adjustRightInd w:val="0"/>
        <w:jc w:val="both"/>
        <w:rPr>
          <w:rFonts w:ascii="Helvetica-Bold" w:hAnsi="Helvetica-Bold" w:cs="Helvetica-Bold"/>
          <w:b/>
          <w:bCs/>
          <w:sz w:val="24"/>
          <w:szCs w:val="24"/>
        </w:rPr>
      </w:pPr>
    </w:p>
    <w:p w:rsidR="0016212F" w:rsidRDefault="0016212F" w:rsidP="00D6449F">
      <w:pPr>
        <w:autoSpaceDE w:val="0"/>
        <w:autoSpaceDN w:val="0"/>
        <w:adjustRightInd w:val="0"/>
        <w:jc w:val="both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7.2 - OUTRAS INFORMAÇÕES:</w:t>
      </w:r>
    </w:p>
    <w:p w:rsidR="0016212F" w:rsidRDefault="0016212F" w:rsidP="00D6449F">
      <w:pPr>
        <w:autoSpaceDE w:val="0"/>
        <w:autoSpaceDN w:val="0"/>
        <w:adjustRightInd w:val="0"/>
        <w:jc w:val="both"/>
        <w:rPr>
          <w:rFonts w:ascii="Helvetica" w:hAnsi="Helvetica" w:cs="Helvetica"/>
          <w:sz w:val="24"/>
          <w:szCs w:val="24"/>
        </w:rPr>
      </w:pPr>
    </w:p>
    <w:p w:rsidR="0016212F" w:rsidRDefault="0016212F" w:rsidP="00D6449F">
      <w:pPr>
        <w:autoSpaceDE w:val="0"/>
        <w:autoSpaceDN w:val="0"/>
        <w:adjustRightInd w:val="0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7.2.1 - A qualquer momento, sempre que se fizer necessário, os departamentos administrativos da entidade, poderão solicitar apoio técnico, documentos e esclarecimentos sobre o Controle e Gerenciamento das diversas ocorrências das Obras;</w:t>
      </w:r>
    </w:p>
    <w:p w:rsidR="0016212F" w:rsidRDefault="0016212F" w:rsidP="00D6449F">
      <w:pPr>
        <w:autoSpaceDE w:val="0"/>
        <w:autoSpaceDN w:val="0"/>
        <w:adjustRightInd w:val="0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&gt;&gt; As informações de que trata o item 7.2.1 desta Instrução, referem-se a alimentação e lançamento de dados inerentes as Obras, nos Sistemas Informatizados da Entidade, a fim de promover o melhor controle e gerenciamento.</w:t>
      </w:r>
    </w:p>
    <w:p w:rsidR="0016212F" w:rsidRDefault="0016212F" w:rsidP="00D6449F">
      <w:pPr>
        <w:autoSpaceDE w:val="0"/>
        <w:autoSpaceDN w:val="0"/>
        <w:adjustRightInd w:val="0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&gt;&gt; As informações inerentes as Obras, serão mantidas atualizadas nos Sistemas Informatizados da Entidade, a fim de promover a vinculação entre os demais atos administrativos e financeiros e as respectivas obras, tais como:</w:t>
      </w:r>
    </w:p>
    <w:p w:rsidR="0016212F" w:rsidRDefault="0016212F" w:rsidP="00D6449F">
      <w:pPr>
        <w:autoSpaceDE w:val="0"/>
        <w:autoSpaceDN w:val="0"/>
        <w:adjustRightInd w:val="0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a) Vinculação da Obra executada com os seus respectivos Processos Licitatórios;</w:t>
      </w:r>
    </w:p>
    <w:p w:rsidR="0016212F" w:rsidRDefault="0016212F" w:rsidP="00D6449F">
      <w:pPr>
        <w:autoSpaceDE w:val="0"/>
        <w:autoSpaceDN w:val="0"/>
        <w:adjustRightInd w:val="0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b) Vinculação da Obra executada com os seus respectivos Contratos;</w:t>
      </w:r>
    </w:p>
    <w:p w:rsidR="0016212F" w:rsidRDefault="0016212F" w:rsidP="00D6449F">
      <w:pPr>
        <w:autoSpaceDE w:val="0"/>
        <w:autoSpaceDN w:val="0"/>
        <w:adjustRightInd w:val="0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c) Vinculação da Obra executada com os seus respectivos Convênios;</w:t>
      </w:r>
    </w:p>
    <w:p w:rsidR="0016212F" w:rsidRDefault="0016212F" w:rsidP="00D6449F">
      <w:pPr>
        <w:autoSpaceDE w:val="0"/>
        <w:autoSpaceDN w:val="0"/>
        <w:adjustRightInd w:val="0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d) Vinculação da Obra executada com os seus respectivos Empenhos, Liquidações e Pagamentos;</w:t>
      </w:r>
    </w:p>
    <w:p w:rsidR="0016212F" w:rsidRDefault="0016212F" w:rsidP="00D6449F">
      <w:pPr>
        <w:autoSpaceDE w:val="0"/>
        <w:autoSpaceDN w:val="0"/>
        <w:adjustRightInd w:val="0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e) Outras vinculações e gerenciamentos necessárias para as diversas Prestações de Contas.</w:t>
      </w:r>
    </w:p>
    <w:p w:rsidR="0016212F" w:rsidRDefault="0016212F" w:rsidP="00D6449F">
      <w:pPr>
        <w:autoSpaceDE w:val="0"/>
        <w:autoSpaceDN w:val="0"/>
        <w:adjustRightInd w:val="0"/>
        <w:jc w:val="both"/>
        <w:rPr>
          <w:rFonts w:ascii="Helvetica-Bold" w:hAnsi="Helvetica-Bold" w:cs="Helvetica-Bold"/>
          <w:b/>
          <w:bCs/>
          <w:sz w:val="24"/>
          <w:szCs w:val="24"/>
        </w:rPr>
      </w:pPr>
    </w:p>
    <w:p w:rsidR="0016212F" w:rsidRDefault="0016212F" w:rsidP="00D6449F">
      <w:pPr>
        <w:autoSpaceDE w:val="0"/>
        <w:autoSpaceDN w:val="0"/>
        <w:adjustRightInd w:val="0"/>
        <w:jc w:val="both"/>
        <w:rPr>
          <w:rFonts w:ascii="Helvetica-Bold" w:hAnsi="Helvetica-Bold" w:cs="Helvetica-Bold"/>
          <w:b/>
          <w:bCs/>
          <w:sz w:val="24"/>
          <w:szCs w:val="24"/>
        </w:rPr>
      </w:pPr>
    </w:p>
    <w:p w:rsidR="0016212F" w:rsidRDefault="0016212F" w:rsidP="00D6449F">
      <w:pPr>
        <w:autoSpaceDE w:val="0"/>
        <w:autoSpaceDN w:val="0"/>
        <w:adjustRightInd w:val="0"/>
        <w:jc w:val="both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VII - CONSIDERAÇÕES FINAIS</w:t>
      </w:r>
    </w:p>
    <w:p w:rsidR="0016212F" w:rsidRDefault="0016212F" w:rsidP="00D6449F">
      <w:pPr>
        <w:autoSpaceDE w:val="0"/>
        <w:autoSpaceDN w:val="0"/>
        <w:adjustRightInd w:val="0"/>
        <w:jc w:val="both"/>
        <w:rPr>
          <w:rFonts w:ascii="Helvetica" w:hAnsi="Helvetica" w:cs="Helvetica"/>
          <w:sz w:val="24"/>
          <w:szCs w:val="24"/>
        </w:rPr>
      </w:pPr>
    </w:p>
    <w:p w:rsidR="0016212F" w:rsidRDefault="0016212F" w:rsidP="00D6449F">
      <w:pPr>
        <w:autoSpaceDE w:val="0"/>
        <w:autoSpaceDN w:val="0"/>
        <w:adjustRightInd w:val="0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1) - Caberá ao setor de Engenharia da Secretaria de Obras e Serviços Urbanos preparar um CHEK-LIST (relação) das ações necessárias para inicio, acompanhamento e conclusão das obras;</w:t>
      </w:r>
    </w:p>
    <w:p w:rsidR="0016212F" w:rsidRDefault="0016212F" w:rsidP="00D6449F">
      <w:pPr>
        <w:autoSpaceDE w:val="0"/>
        <w:autoSpaceDN w:val="0"/>
        <w:adjustRightInd w:val="0"/>
        <w:jc w:val="both"/>
        <w:rPr>
          <w:rFonts w:ascii="Helvetica" w:hAnsi="Helvetica" w:cs="Helvetica"/>
          <w:sz w:val="24"/>
          <w:szCs w:val="24"/>
        </w:rPr>
      </w:pPr>
    </w:p>
    <w:p w:rsidR="0016212F" w:rsidRDefault="0016212F" w:rsidP="00D6449F">
      <w:pPr>
        <w:autoSpaceDE w:val="0"/>
        <w:autoSpaceDN w:val="0"/>
        <w:adjustRightInd w:val="0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2) - Caberá ao setor de Engenharia da Secretaria de Obras e Serviços Urbanos, preparar uma lista de documentos exigidos na prestação de contas considerando todas ações a serem listadas em conformidade com o item 3.1 desta Norma;</w:t>
      </w:r>
    </w:p>
    <w:p w:rsidR="0016212F" w:rsidRDefault="0016212F" w:rsidP="00D6449F">
      <w:pPr>
        <w:autoSpaceDE w:val="0"/>
        <w:autoSpaceDN w:val="0"/>
        <w:adjustRightInd w:val="0"/>
        <w:jc w:val="both"/>
        <w:rPr>
          <w:rFonts w:ascii="Helvetica" w:hAnsi="Helvetica" w:cs="Helvetica"/>
          <w:sz w:val="24"/>
          <w:szCs w:val="24"/>
        </w:rPr>
      </w:pPr>
    </w:p>
    <w:p w:rsidR="0016212F" w:rsidRDefault="0016212F" w:rsidP="00D6449F">
      <w:pPr>
        <w:autoSpaceDE w:val="0"/>
        <w:autoSpaceDN w:val="0"/>
        <w:adjustRightInd w:val="0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3) - Quando os modelos de planilhas de medições forem aqueles determinados pelos Órgãos Concedentes, deverá sempre ser respeitadas essas determinações;</w:t>
      </w:r>
    </w:p>
    <w:p w:rsidR="0016212F" w:rsidRDefault="0016212F" w:rsidP="00D6449F">
      <w:pPr>
        <w:autoSpaceDE w:val="0"/>
        <w:autoSpaceDN w:val="0"/>
        <w:adjustRightInd w:val="0"/>
        <w:jc w:val="both"/>
        <w:rPr>
          <w:rFonts w:ascii="Helvetica" w:hAnsi="Helvetica" w:cs="Helvetica"/>
          <w:sz w:val="24"/>
          <w:szCs w:val="24"/>
        </w:rPr>
      </w:pPr>
    </w:p>
    <w:p w:rsidR="0016212F" w:rsidRDefault="0016212F" w:rsidP="00D6449F">
      <w:pPr>
        <w:autoSpaceDE w:val="0"/>
        <w:autoSpaceDN w:val="0"/>
        <w:adjustRightInd w:val="0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4) - Não serão admitidas modificações na execução dos projetos conveniados, sem a prévia autorização do Órgão Concedente (União ou Estado);</w:t>
      </w:r>
    </w:p>
    <w:p w:rsidR="0016212F" w:rsidRDefault="0016212F" w:rsidP="00D6449F">
      <w:pPr>
        <w:autoSpaceDE w:val="0"/>
        <w:autoSpaceDN w:val="0"/>
        <w:adjustRightInd w:val="0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&gt;&gt; Obs: Se houver atraso no recebimento das parcelas em razão de modificações na execução do projeto sem a autorização prévia do Órgão Concedente, será responsabilizado o Agente Público que determinou a ordem.</w:t>
      </w:r>
    </w:p>
    <w:p w:rsidR="0016212F" w:rsidRDefault="0016212F" w:rsidP="00D6449F">
      <w:pPr>
        <w:autoSpaceDE w:val="0"/>
        <w:autoSpaceDN w:val="0"/>
        <w:adjustRightInd w:val="0"/>
        <w:jc w:val="both"/>
        <w:rPr>
          <w:rFonts w:ascii="Helvetica" w:hAnsi="Helvetica" w:cs="Helvetica"/>
          <w:sz w:val="24"/>
          <w:szCs w:val="24"/>
        </w:rPr>
      </w:pPr>
    </w:p>
    <w:p w:rsidR="0016212F" w:rsidRDefault="0016212F" w:rsidP="00D6449F">
      <w:pPr>
        <w:autoSpaceDE w:val="0"/>
        <w:autoSpaceDN w:val="0"/>
        <w:adjustRightInd w:val="0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5) - Os termos de recebimento provisório e ou definitivo, deverão ser encaminhados de forma imediata para o setor de Prestação de Contas ao setor de Contábil e patrimônio;</w:t>
      </w:r>
    </w:p>
    <w:p w:rsidR="0016212F" w:rsidRDefault="0016212F" w:rsidP="00D6449F">
      <w:pPr>
        <w:autoSpaceDE w:val="0"/>
        <w:autoSpaceDN w:val="0"/>
        <w:adjustRightInd w:val="0"/>
        <w:jc w:val="both"/>
        <w:rPr>
          <w:rFonts w:ascii="Helvetica" w:hAnsi="Helvetica" w:cs="Helvetica"/>
          <w:sz w:val="24"/>
          <w:szCs w:val="24"/>
        </w:rPr>
      </w:pPr>
    </w:p>
    <w:p w:rsidR="0016212F" w:rsidRDefault="0016212F" w:rsidP="00D6449F">
      <w:pPr>
        <w:autoSpaceDE w:val="0"/>
        <w:autoSpaceDN w:val="0"/>
        <w:adjustRightInd w:val="0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6) - Os Gestores nomeados para acompanhamento dos Convênios deverão observar o cumprimento desta Norma, bem como sugerir medidas de aperfeiçoamento a fim de melhorar a sua organização e maximizar os controles;</w:t>
      </w:r>
    </w:p>
    <w:p w:rsidR="0016212F" w:rsidRDefault="0016212F" w:rsidP="00D6449F">
      <w:pPr>
        <w:autoSpaceDE w:val="0"/>
        <w:autoSpaceDN w:val="0"/>
        <w:adjustRightInd w:val="0"/>
        <w:jc w:val="both"/>
        <w:rPr>
          <w:rFonts w:ascii="Helvetica" w:hAnsi="Helvetica" w:cs="Helvetica"/>
          <w:sz w:val="24"/>
          <w:szCs w:val="24"/>
        </w:rPr>
      </w:pPr>
    </w:p>
    <w:p w:rsidR="0016212F" w:rsidRDefault="0016212F" w:rsidP="00D6449F">
      <w:pPr>
        <w:autoSpaceDE w:val="0"/>
        <w:autoSpaceDN w:val="0"/>
        <w:adjustRightInd w:val="0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7) - Qualquer dúvida ou omissão gerada por esta Norma, deverá ser esclarecida junto ao Sistema de Controle Interno.</w:t>
      </w:r>
    </w:p>
    <w:p w:rsidR="0016212F" w:rsidRDefault="0016212F" w:rsidP="00D6449F">
      <w:pPr>
        <w:autoSpaceDE w:val="0"/>
        <w:autoSpaceDN w:val="0"/>
        <w:adjustRightInd w:val="0"/>
        <w:jc w:val="both"/>
        <w:rPr>
          <w:rFonts w:ascii="Helvetica" w:hAnsi="Helvetica" w:cs="Helvetica"/>
          <w:sz w:val="24"/>
          <w:szCs w:val="24"/>
        </w:rPr>
      </w:pPr>
    </w:p>
    <w:p w:rsidR="0016212F" w:rsidRDefault="0016212F" w:rsidP="00974F31">
      <w:pPr>
        <w:autoSpaceDE w:val="0"/>
        <w:autoSpaceDN w:val="0"/>
        <w:adjustRightInd w:val="0"/>
        <w:ind w:left="2832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Esta Instrução Normativa entra em vigor a partir de sua aprovação.</w:t>
      </w:r>
    </w:p>
    <w:p w:rsidR="0016212F" w:rsidRDefault="0016212F" w:rsidP="00D6449F">
      <w:pPr>
        <w:autoSpaceDE w:val="0"/>
        <w:autoSpaceDN w:val="0"/>
        <w:adjustRightInd w:val="0"/>
        <w:jc w:val="both"/>
        <w:rPr>
          <w:rFonts w:ascii="Helvetica" w:hAnsi="Helvetica" w:cs="Helvetica"/>
          <w:sz w:val="24"/>
          <w:szCs w:val="24"/>
        </w:rPr>
      </w:pPr>
    </w:p>
    <w:p w:rsidR="0016212F" w:rsidRDefault="0016212F" w:rsidP="00974F31">
      <w:pPr>
        <w:autoSpaceDE w:val="0"/>
        <w:autoSpaceDN w:val="0"/>
        <w:adjustRightInd w:val="0"/>
        <w:ind w:left="2832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PARANATINGA, 11 de Dezembro de 2009.</w:t>
      </w:r>
    </w:p>
    <w:p w:rsidR="0016212F" w:rsidRDefault="0016212F" w:rsidP="00D6449F">
      <w:p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 w:rsidR="0016212F" w:rsidRDefault="0016212F" w:rsidP="00D6449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6212F" w:rsidRDefault="0016212F" w:rsidP="00D6449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6212F" w:rsidRDefault="0016212F" w:rsidP="00D6449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6212F" w:rsidRDefault="0016212F" w:rsidP="00974F31">
      <w:pPr>
        <w:pStyle w:val="BodyTextIndent2"/>
        <w:ind w:left="2832" w:firstLine="0"/>
      </w:pPr>
      <w:r>
        <w:t>Rosemar Antonio Rocha</w:t>
      </w:r>
    </w:p>
    <w:p w:rsidR="0016212F" w:rsidRDefault="0016212F" w:rsidP="00974F31">
      <w:pPr>
        <w:pStyle w:val="BodyTextIndent2"/>
        <w:ind w:left="2832" w:firstLine="0"/>
      </w:pPr>
      <w:r>
        <w:t>Controlador Interno</w:t>
      </w:r>
    </w:p>
    <w:p w:rsidR="0016212F" w:rsidRPr="007B0129" w:rsidRDefault="0016212F" w:rsidP="00D6449F">
      <w:pPr>
        <w:pStyle w:val="BodyTextIndent2"/>
        <w:ind w:left="0"/>
        <w:rPr>
          <w:rFonts w:cs="Times New Roman"/>
        </w:rPr>
      </w:pPr>
    </w:p>
    <w:p w:rsidR="0016212F" w:rsidRPr="007B0129" w:rsidRDefault="0016212F" w:rsidP="00D6449F">
      <w:pPr>
        <w:pStyle w:val="BodyTextIndent2"/>
        <w:ind w:left="0"/>
        <w:rPr>
          <w:rFonts w:cs="Times New Roman"/>
        </w:rPr>
      </w:pPr>
    </w:p>
    <w:p w:rsidR="0016212F" w:rsidRDefault="0016212F" w:rsidP="00974F31">
      <w:pPr>
        <w:pStyle w:val="BodyTextIndent2"/>
        <w:ind w:left="0" w:firstLine="0"/>
        <w:rPr>
          <w:rFonts w:cs="Times New Roman"/>
        </w:rPr>
      </w:pPr>
    </w:p>
    <w:p w:rsidR="0016212F" w:rsidRDefault="0016212F" w:rsidP="00974F31">
      <w:pPr>
        <w:pStyle w:val="BodyTextIndent2"/>
        <w:ind w:left="0" w:firstLine="0"/>
        <w:rPr>
          <w:rFonts w:cs="Times New Roman"/>
        </w:rPr>
      </w:pPr>
    </w:p>
    <w:p w:rsidR="0016212F" w:rsidRDefault="0016212F" w:rsidP="00974F31">
      <w:pPr>
        <w:pStyle w:val="BodyTextIndent2"/>
        <w:ind w:left="2204" w:firstLine="628"/>
        <w:rPr>
          <w:rFonts w:cs="Times New Roman"/>
        </w:rPr>
      </w:pPr>
      <w:r>
        <w:t>Geneir Gonçalves do Nascimento</w:t>
      </w:r>
    </w:p>
    <w:p w:rsidR="0016212F" w:rsidRDefault="0016212F" w:rsidP="00B64564">
      <w:pPr>
        <w:pStyle w:val="BodyTextIndent2"/>
        <w:ind w:left="1496" w:hanging="788"/>
        <w:jc w:val="center"/>
        <w:rPr>
          <w:rFonts w:cs="Times New Roman"/>
        </w:rPr>
      </w:pPr>
      <w:r>
        <w:t xml:space="preserve">       </w:t>
      </w:r>
      <w:r w:rsidRPr="007B0129">
        <w:t>Secretário Mun</w:t>
      </w:r>
      <w:r>
        <w:t>.</w:t>
      </w:r>
      <w:r w:rsidRPr="007B0129">
        <w:t xml:space="preserve"> de </w:t>
      </w:r>
      <w:r>
        <w:t>Obras e Infra-Estrutura</w:t>
      </w:r>
    </w:p>
    <w:p w:rsidR="0016212F" w:rsidRDefault="0016212F" w:rsidP="00974F31">
      <w:pPr>
        <w:pStyle w:val="BodyTextIndent2"/>
        <w:ind w:left="0" w:firstLine="0"/>
        <w:rPr>
          <w:rFonts w:cs="Times New Roman"/>
        </w:rPr>
      </w:pPr>
    </w:p>
    <w:p w:rsidR="0016212F" w:rsidRPr="00E316CA" w:rsidRDefault="0016212F" w:rsidP="00D6449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6212F" w:rsidRPr="00E316CA" w:rsidRDefault="0016212F" w:rsidP="00D6449F">
      <w:pPr>
        <w:autoSpaceDE w:val="0"/>
        <w:autoSpaceDN w:val="0"/>
        <w:adjustRightInd w:val="0"/>
        <w:jc w:val="both"/>
      </w:pPr>
    </w:p>
    <w:p w:rsidR="0016212F" w:rsidRPr="00E316CA" w:rsidRDefault="0016212F" w:rsidP="00D6449F">
      <w:pPr>
        <w:jc w:val="both"/>
      </w:pPr>
    </w:p>
    <w:sectPr w:rsidR="0016212F" w:rsidRPr="00E316CA" w:rsidSect="000E667A">
      <w:headerReference w:type="default" r:id="rId7"/>
      <w:footerReference w:type="default" r:id="rId8"/>
      <w:pgSz w:w="11907" w:h="16840" w:code="9"/>
      <w:pgMar w:top="1985" w:right="1418" w:bottom="1134" w:left="1418" w:header="357" w:footer="323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212F" w:rsidRDefault="0016212F" w:rsidP="009C6FCE">
      <w:r>
        <w:separator/>
      </w:r>
    </w:p>
  </w:endnote>
  <w:endnote w:type="continuationSeparator" w:id="1">
    <w:p w:rsidR="0016212F" w:rsidRDefault="0016212F" w:rsidP="009C6F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12F" w:rsidRDefault="0016212F" w:rsidP="00694270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:rsidR="0016212F" w:rsidRDefault="0016212F" w:rsidP="00694270">
    <w:pPr>
      <w:pStyle w:val="Footer"/>
      <w:ind w:right="360"/>
      <w:jc w:val="center"/>
      <w:rPr>
        <w:color w:val="0000FF"/>
        <w:sz w:val="18"/>
        <w:szCs w:val="18"/>
      </w:rPr>
    </w:pPr>
    <w:r w:rsidRPr="00352B47">
      <w:rPr>
        <w:color w:val="0000FF"/>
        <w:sz w:val="18"/>
        <w:szCs w:val="18"/>
      </w:rPr>
      <w:t>Av. Brasil n° 1900 – Centro – Paranatinga – MT Fone; 0xx66.3573-1329,  0xx66.3573-1756,</w:t>
    </w:r>
    <w:r>
      <w:rPr>
        <w:color w:val="0000FF"/>
        <w:sz w:val="18"/>
        <w:szCs w:val="18"/>
      </w:rPr>
      <w:t xml:space="preserve"> fax:</w:t>
    </w:r>
    <w:r w:rsidRPr="00352B47">
      <w:rPr>
        <w:color w:val="0000FF"/>
        <w:sz w:val="18"/>
        <w:szCs w:val="18"/>
      </w:rPr>
      <w:t>0xx66.3573-133</w:t>
    </w:r>
    <w:r>
      <w:rPr>
        <w:color w:val="0000FF"/>
        <w:sz w:val="18"/>
        <w:szCs w:val="18"/>
      </w:rPr>
      <w:t>2</w:t>
    </w:r>
  </w:p>
  <w:p w:rsidR="0016212F" w:rsidRDefault="0016212F" w:rsidP="00694270">
    <w:pPr>
      <w:pStyle w:val="Footer"/>
      <w:jc w:val="center"/>
    </w:pPr>
    <w:r>
      <w:rPr>
        <w:color w:val="0000FF"/>
        <w:sz w:val="18"/>
        <w:szCs w:val="18"/>
      </w:rPr>
      <w:t xml:space="preserve">e-mail; </w:t>
    </w:r>
    <w:hyperlink r:id="rId1" w:history="1">
      <w:r w:rsidRPr="008A76B1">
        <w:rPr>
          <w:rStyle w:val="Hyperlink"/>
          <w:sz w:val="18"/>
          <w:szCs w:val="18"/>
        </w:rPr>
        <w:t>prefeituraptga@hotmail.com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212F" w:rsidRDefault="0016212F" w:rsidP="009C6FCE">
      <w:r>
        <w:separator/>
      </w:r>
    </w:p>
  </w:footnote>
  <w:footnote w:type="continuationSeparator" w:id="1">
    <w:p w:rsidR="0016212F" w:rsidRDefault="0016212F" w:rsidP="009C6F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12F" w:rsidRPr="002C0416" w:rsidRDefault="0016212F" w:rsidP="001676A4">
    <w:pPr>
      <w:autoSpaceDE w:val="0"/>
      <w:autoSpaceDN w:val="0"/>
      <w:adjustRightInd w:val="0"/>
      <w:ind w:left="1416"/>
      <w:rPr>
        <w:rFonts w:ascii="Helvetica" w:hAnsi="Helvetica" w:cs="Helvetica"/>
        <w:b/>
        <w:bCs/>
        <w:sz w:val="24"/>
        <w:szCs w:val="24"/>
        <w:lang w:eastAsia="en-US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.25pt;margin-top:-3.6pt;width:66pt;height:74.35pt;z-index:251660288" fillcolor="window">
          <v:imagedata r:id="rId1" o:title=""/>
        </v:shape>
        <o:OLEObject Type="Embed" ProgID="PBrush" ShapeID="_x0000_s2049" DrawAspect="Content" ObjectID="_1321083266" r:id="rId2"/>
      </w:pict>
    </w:r>
    <w:r w:rsidRPr="002C0416">
      <w:rPr>
        <w:rFonts w:ascii="Helvetica" w:hAnsi="Helvetica" w:cs="Helvetica"/>
        <w:b/>
        <w:bCs/>
        <w:sz w:val="24"/>
        <w:szCs w:val="24"/>
        <w:lang w:eastAsia="en-US"/>
      </w:rPr>
      <w:t>ESTADO DE MATO GROSSO</w:t>
    </w:r>
  </w:p>
  <w:p w:rsidR="0016212F" w:rsidRPr="001676A4" w:rsidRDefault="0016212F" w:rsidP="001676A4">
    <w:pPr>
      <w:autoSpaceDE w:val="0"/>
      <w:autoSpaceDN w:val="0"/>
      <w:adjustRightInd w:val="0"/>
      <w:ind w:left="1416"/>
      <w:jc w:val="both"/>
      <w:rPr>
        <w:rFonts w:ascii="Helvetica-Bold" w:hAnsi="Helvetica-Bold" w:cs="Helvetica-Bold"/>
        <w:b/>
        <w:bCs/>
        <w:sz w:val="32"/>
        <w:szCs w:val="32"/>
        <w:lang w:eastAsia="en-US"/>
      </w:rPr>
    </w:pPr>
    <w:r w:rsidRPr="001676A4">
      <w:rPr>
        <w:rFonts w:ascii="Helvetica-Bold" w:hAnsi="Helvetica-Bold" w:cs="Helvetica-Bold"/>
        <w:b/>
        <w:bCs/>
        <w:sz w:val="32"/>
        <w:szCs w:val="32"/>
        <w:lang w:eastAsia="en-US"/>
      </w:rPr>
      <w:t>Prefeitura Municipal de Paranatinga</w:t>
    </w:r>
  </w:p>
  <w:p w:rsidR="0016212F" w:rsidRPr="001676A4" w:rsidRDefault="0016212F" w:rsidP="001676A4">
    <w:pPr>
      <w:autoSpaceDE w:val="0"/>
      <w:autoSpaceDN w:val="0"/>
      <w:adjustRightInd w:val="0"/>
      <w:ind w:left="1416"/>
      <w:jc w:val="both"/>
      <w:rPr>
        <w:rFonts w:ascii="Helvetica" w:hAnsi="Helvetica" w:cs="Helvetica"/>
        <w:sz w:val="18"/>
        <w:szCs w:val="18"/>
        <w:lang w:eastAsia="en-US"/>
      </w:rPr>
    </w:pPr>
    <w:r w:rsidRPr="001676A4">
      <w:rPr>
        <w:rFonts w:ascii="Helvetica" w:hAnsi="Helvetica" w:cs="Helvetica"/>
        <w:sz w:val="18"/>
        <w:szCs w:val="18"/>
        <w:lang w:eastAsia="en-US"/>
      </w:rPr>
      <w:t>CNPJ: 15.023.971/0001-24</w:t>
    </w:r>
  </w:p>
  <w:p w:rsidR="0016212F" w:rsidRPr="001676A4" w:rsidRDefault="0016212F" w:rsidP="001676A4">
    <w:pPr>
      <w:autoSpaceDE w:val="0"/>
      <w:autoSpaceDN w:val="0"/>
      <w:adjustRightInd w:val="0"/>
      <w:ind w:left="1416"/>
      <w:jc w:val="both"/>
      <w:rPr>
        <w:rFonts w:ascii="Helvetica" w:hAnsi="Helvetica" w:cs="Helvetica"/>
        <w:sz w:val="18"/>
        <w:szCs w:val="18"/>
        <w:lang w:eastAsia="en-US"/>
      </w:rPr>
    </w:pPr>
    <w:r w:rsidRPr="001676A4">
      <w:rPr>
        <w:rFonts w:ascii="Helvetica" w:hAnsi="Helvetica" w:cs="Helvetica"/>
        <w:sz w:val="18"/>
        <w:szCs w:val="18"/>
        <w:lang w:eastAsia="en-US"/>
      </w:rPr>
      <w:t>Avenida Brasil - nº. 1900 - Centro - CEP 78.870-00</w:t>
    </w:r>
  </w:p>
  <w:p w:rsidR="0016212F" w:rsidRPr="001676A4" w:rsidRDefault="0016212F" w:rsidP="001676A4">
    <w:pPr>
      <w:autoSpaceDE w:val="0"/>
      <w:autoSpaceDN w:val="0"/>
      <w:adjustRightInd w:val="0"/>
      <w:ind w:left="1416"/>
      <w:jc w:val="both"/>
      <w:rPr>
        <w:rFonts w:ascii="Helvetica" w:hAnsi="Helvetica" w:cs="Helvetica"/>
        <w:sz w:val="18"/>
        <w:szCs w:val="18"/>
        <w:lang w:eastAsia="en-US"/>
      </w:rPr>
    </w:pPr>
    <w:r w:rsidRPr="001676A4">
      <w:rPr>
        <w:rFonts w:ascii="Helvetica" w:hAnsi="Helvetica" w:cs="Helvetica"/>
        <w:sz w:val="18"/>
        <w:szCs w:val="18"/>
        <w:lang w:eastAsia="en-US"/>
      </w:rPr>
      <w:t>Telefone (66) 3573-1329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258E7374"/>
    <w:multiLevelType w:val="hybridMultilevel"/>
    <w:tmpl w:val="DC24090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D74B88"/>
    <w:multiLevelType w:val="hybridMultilevel"/>
    <w:tmpl w:val="B4F81C3A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3">
    <w:nsid w:val="360934FD"/>
    <w:multiLevelType w:val="hybridMultilevel"/>
    <w:tmpl w:val="A184DFEE"/>
    <w:lvl w:ilvl="0" w:tplc="3A60E33C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bCs w:val="0"/>
      </w:rPr>
    </w:lvl>
    <w:lvl w:ilvl="1" w:tplc="0416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6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6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4">
    <w:nsid w:val="6A7715DF"/>
    <w:multiLevelType w:val="multilevel"/>
    <w:tmpl w:val="7C9A9B02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577"/>
        </w:tabs>
        <w:ind w:left="577" w:hanging="43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5">
    <w:nsid w:val="6A7F56D5"/>
    <w:multiLevelType w:val="hybridMultilevel"/>
    <w:tmpl w:val="C2C45340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6">
    <w:nsid w:val="71297778"/>
    <w:multiLevelType w:val="hybridMultilevel"/>
    <w:tmpl w:val="21D8DD8A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78F281B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>
    <w:nsid w:val="72296579"/>
    <w:multiLevelType w:val="hybridMultilevel"/>
    <w:tmpl w:val="36D4B616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8">
    <w:nsid w:val="7D3067BC"/>
    <w:multiLevelType w:val="hybridMultilevel"/>
    <w:tmpl w:val="D0D8A7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2">
    <w:abstractNumId w:val="7"/>
  </w:num>
  <w:num w:numId="3">
    <w:abstractNumId w:val="6"/>
  </w:num>
  <w:num w:numId="4">
    <w:abstractNumId w:val="5"/>
  </w:num>
  <w:num w:numId="5">
    <w:abstractNumId w:val="1"/>
  </w:num>
  <w:num w:numId="6">
    <w:abstractNumId w:val="8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19EA"/>
    <w:rsid w:val="00091888"/>
    <w:rsid w:val="000A7018"/>
    <w:rsid w:val="000C4306"/>
    <w:rsid w:val="000C585B"/>
    <w:rsid w:val="000E667A"/>
    <w:rsid w:val="00105028"/>
    <w:rsid w:val="00115F1B"/>
    <w:rsid w:val="0016212F"/>
    <w:rsid w:val="001676A4"/>
    <w:rsid w:val="00193915"/>
    <w:rsid w:val="001A5706"/>
    <w:rsid w:val="001C51AF"/>
    <w:rsid w:val="001D0A00"/>
    <w:rsid w:val="001D5F36"/>
    <w:rsid w:val="001F1181"/>
    <w:rsid w:val="00215C96"/>
    <w:rsid w:val="00223548"/>
    <w:rsid w:val="00226813"/>
    <w:rsid w:val="002C0416"/>
    <w:rsid w:val="002D1F42"/>
    <w:rsid w:val="002F6F12"/>
    <w:rsid w:val="003114F7"/>
    <w:rsid w:val="0032121B"/>
    <w:rsid w:val="00332B90"/>
    <w:rsid w:val="00335B0A"/>
    <w:rsid w:val="00352B47"/>
    <w:rsid w:val="0035306B"/>
    <w:rsid w:val="00357E70"/>
    <w:rsid w:val="0037162B"/>
    <w:rsid w:val="00372D9F"/>
    <w:rsid w:val="00373142"/>
    <w:rsid w:val="00381E14"/>
    <w:rsid w:val="003906AE"/>
    <w:rsid w:val="003B20E2"/>
    <w:rsid w:val="003C19EA"/>
    <w:rsid w:val="003F0568"/>
    <w:rsid w:val="00464004"/>
    <w:rsid w:val="004F5337"/>
    <w:rsid w:val="004F7FF9"/>
    <w:rsid w:val="00515CE9"/>
    <w:rsid w:val="00516315"/>
    <w:rsid w:val="00522916"/>
    <w:rsid w:val="005248FD"/>
    <w:rsid w:val="00532035"/>
    <w:rsid w:val="005951A3"/>
    <w:rsid w:val="005E4009"/>
    <w:rsid w:val="005E46F3"/>
    <w:rsid w:val="005E6F07"/>
    <w:rsid w:val="005E76F5"/>
    <w:rsid w:val="00654216"/>
    <w:rsid w:val="0065494C"/>
    <w:rsid w:val="0066214A"/>
    <w:rsid w:val="00683114"/>
    <w:rsid w:val="00694270"/>
    <w:rsid w:val="007568BE"/>
    <w:rsid w:val="007A7661"/>
    <w:rsid w:val="007B0129"/>
    <w:rsid w:val="007C6530"/>
    <w:rsid w:val="007E10DF"/>
    <w:rsid w:val="007F3281"/>
    <w:rsid w:val="008075F4"/>
    <w:rsid w:val="00823472"/>
    <w:rsid w:val="00825BB1"/>
    <w:rsid w:val="0083302B"/>
    <w:rsid w:val="00851729"/>
    <w:rsid w:val="00885ACD"/>
    <w:rsid w:val="008A76B1"/>
    <w:rsid w:val="008F0128"/>
    <w:rsid w:val="009070B6"/>
    <w:rsid w:val="00907619"/>
    <w:rsid w:val="00925EC1"/>
    <w:rsid w:val="009459E0"/>
    <w:rsid w:val="00957F77"/>
    <w:rsid w:val="009715C4"/>
    <w:rsid w:val="00971E1F"/>
    <w:rsid w:val="00974F31"/>
    <w:rsid w:val="0099627D"/>
    <w:rsid w:val="009B4FC2"/>
    <w:rsid w:val="009C6FCE"/>
    <w:rsid w:val="009F05B7"/>
    <w:rsid w:val="009F3F0C"/>
    <w:rsid w:val="00A75498"/>
    <w:rsid w:val="00A86699"/>
    <w:rsid w:val="00AD4A49"/>
    <w:rsid w:val="00AF47B8"/>
    <w:rsid w:val="00B42ECA"/>
    <w:rsid w:val="00B64564"/>
    <w:rsid w:val="00B97880"/>
    <w:rsid w:val="00C0194A"/>
    <w:rsid w:val="00C75883"/>
    <w:rsid w:val="00D6449F"/>
    <w:rsid w:val="00DA7F15"/>
    <w:rsid w:val="00E16660"/>
    <w:rsid w:val="00E316CA"/>
    <w:rsid w:val="00E81AC0"/>
    <w:rsid w:val="00E905F9"/>
    <w:rsid w:val="00F57630"/>
    <w:rsid w:val="00F728CF"/>
    <w:rsid w:val="00F81F4D"/>
    <w:rsid w:val="00F86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9EA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C19EA"/>
    <w:pPr>
      <w:keepNext/>
      <w:jc w:val="both"/>
      <w:outlineLvl w:val="0"/>
    </w:pPr>
    <w:rPr>
      <w:rFonts w:ascii="Arial" w:hAnsi="Arial" w:cs="Arial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C19EA"/>
    <w:pPr>
      <w:keepNext/>
      <w:autoSpaceDE w:val="0"/>
      <w:autoSpaceDN w:val="0"/>
      <w:adjustRightInd w:val="0"/>
      <w:ind w:left="284" w:hanging="284"/>
      <w:jc w:val="both"/>
      <w:outlineLvl w:val="4"/>
    </w:pPr>
    <w:rPr>
      <w:rFonts w:ascii="Arial" w:hAnsi="Arial" w:cs="Arial"/>
      <w:b/>
      <w:bCs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C19EA"/>
    <w:pPr>
      <w:keepNext/>
      <w:ind w:left="720" w:firstLine="720"/>
      <w:jc w:val="center"/>
      <w:outlineLvl w:val="7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C19EA"/>
    <w:rPr>
      <w:rFonts w:ascii="Arial" w:hAnsi="Arial" w:cs="Arial"/>
      <w:b/>
      <w:bCs/>
      <w:sz w:val="20"/>
      <w:szCs w:val="20"/>
      <w:lang w:eastAsia="pt-BR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3C19EA"/>
    <w:rPr>
      <w:rFonts w:ascii="Arial" w:hAnsi="Arial" w:cs="Arial"/>
      <w:b/>
      <w:bCs/>
      <w:sz w:val="24"/>
      <w:szCs w:val="24"/>
      <w:lang w:eastAsia="pt-BR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3C19EA"/>
    <w:rPr>
      <w:rFonts w:ascii="Arial" w:hAnsi="Arial" w:cs="Arial"/>
      <w:b/>
      <w:bCs/>
      <w:sz w:val="24"/>
      <w:szCs w:val="24"/>
      <w:u w:val="single"/>
      <w:lang w:eastAsia="pt-BR"/>
    </w:rPr>
  </w:style>
  <w:style w:type="paragraph" w:styleId="Footer">
    <w:name w:val="footer"/>
    <w:basedOn w:val="Normal"/>
    <w:link w:val="FooterChar"/>
    <w:uiPriority w:val="99"/>
    <w:rsid w:val="003C19EA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C19EA"/>
    <w:rPr>
      <w:rFonts w:ascii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DefaultParagraphFont"/>
    <w:uiPriority w:val="99"/>
    <w:rsid w:val="003C19EA"/>
    <w:rPr>
      <w:color w:val="0000FF"/>
      <w:u w:val="single"/>
    </w:rPr>
  </w:style>
  <w:style w:type="character" w:styleId="PageNumber">
    <w:name w:val="page number"/>
    <w:basedOn w:val="DefaultParagraphFont"/>
    <w:uiPriority w:val="99"/>
    <w:rsid w:val="003C19EA"/>
  </w:style>
  <w:style w:type="paragraph" w:styleId="BodyText">
    <w:name w:val="Body Text"/>
    <w:basedOn w:val="Normal"/>
    <w:link w:val="BodyTextChar"/>
    <w:uiPriority w:val="99"/>
    <w:semiHidden/>
    <w:rsid w:val="003C19EA"/>
    <w:pPr>
      <w:jc w:val="both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C19EA"/>
    <w:rPr>
      <w:rFonts w:ascii="Arial" w:hAnsi="Arial" w:cs="Arial"/>
      <w:sz w:val="20"/>
      <w:szCs w:val="20"/>
      <w:lang w:eastAsia="pt-BR"/>
    </w:rPr>
  </w:style>
  <w:style w:type="paragraph" w:styleId="BodyTextIndent2">
    <w:name w:val="Body Text Indent 2"/>
    <w:basedOn w:val="Normal"/>
    <w:link w:val="BodyTextIndent2Char"/>
    <w:uiPriority w:val="99"/>
    <w:semiHidden/>
    <w:rsid w:val="003C19EA"/>
    <w:pPr>
      <w:ind w:left="5040" w:hanging="787"/>
      <w:jc w:val="both"/>
    </w:pPr>
    <w:rPr>
      <w:rFonts w:ascii="Arial" w:hAnsi="Arial" w:cs="Arial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3C19EA"/>
    <w:rPr>
      <w:rFonts w:ascii="Arial" w:hAnsi="Arial" w:cs="Arial"/>
      <w:sz w:val="20"/>
      <w:szCs w:val="20"/>
      <w:lang w:eastAsia="pt-BR"/>
    </w:rPr>
  </w:style>
  <w:style w:type="paragraph" w:styleId="BodyTextIndent3">
    <w:name w:val="Body Text Indent 3"/>
    <w:basedOn w:val="Normal"/>
    <w:link w:val="BodyTextIndent3Char"/>
    <w:uiPriority w:val="99"/>
    <w:semiHidden/>
    <w:rsid w:val="003C19EA"/>
    <w:pPr>
      <w:ind w:firstLine="2268"/>
    </w:pPr>
    <w:rPr>
      <w:rFonts w:ascii="Arial" w:hAnsi="Arial" w:cs="Arial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3C19EA"/>
    <w:rPr>
      <w:rFonts w:ascii="Arial" w:hAnsi="Arial" w:cs="Arial"/>
      <w:sz w:val="20"/>
      <w:szCs w:val="20"/>
      <w:lang w:eastAsia="pt-BR"/>
    </w:rPr>
  </w:style>
  <w:style w:type="paragraph" w:styleId="Title">
    <w:name w:val="Title"/>
    <w:basedOn w:val="Normal"/>
    <w:link w:val="TitleChar"/>
    <w:uiPriority w:val="99"/>
    <w:qFormat/>
    <w:rsid w:val="003C19EA"/>
    <w:pPr>
      <w:jc w:val="center"/>
    </w:pPr>
    <w:rPr>
      <w:b/>
      <w:bCs/>
      <w:color w:val="FF0000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3C19EA"/>
    <w:rPr>
      <w:rFonts w:ascii="Times New Roman" w:hAnsi="Times New Roman" w:cs="Times New Roman"/>
      <w:b/>
      <w:bCs/>
      <w:color w:val="FF0000"/>
      <w:sz w:val="24"/>
      <w:szCs w:val="24"/>
      <w:lang w:eastAsia="pt-BR"/>
    </w:rPr>
  </w:style>
  <w:style w:type="paragraph" w:styleId="BodyText3">
    <w:name w:val="Body Text 3"/>
    <w:basedOn w:val="Normal"/>
    <w:link w:val="BodyText3Char"/>
    <w:uiPriority w:val="99"/>
    <w:semiHidden/>
    <w:rsid w:val="003C19EA"/>
    <w:pPr>
      <w:autoSpaceDE w:val="0"/>
      <w:autoSpaceDN w:val="0"/>
      <w:adjustRightInd w:val="0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3C19EA"/>
    <w:rPr>
      <w:rFonts w:ascii="Arial" w:hAnsi="Arial" w:cs="Arial"/>
      <w:b/>
      <w:bCs/>
      <w:sz w:val="24"/>
      <w:szCs w:val="24"/>
      <w:lang w:eastAsia="pt-BR"/>
    </w:rPr>
  </w:style>
  <w:style w:type="paragraph" w:styleId="Header">
    <w:name w:val="header"/>
    <w:basedOn w:val="Normal"/>
    <w:link w:val="HeaderChar"/>
    <w:uiPriority w:val="99"/>
    <w:semiHidden/>
    <w:rsid w:val="001676A4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676A4"/>
    <w:rPr>
      <w:rFonts w:ascii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BalloonTextChar"/>
    <w:uiPriority w:val="99"/>
    <w:semiHidden/>
    <w:locked/>
    <w:rsid w:val="00A754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6214A"/>
    <w:rPr>
      <w:rFonts w:ascii="Times New Roman" w:hAnsi="Times New Roman" w:cs="Times New Roman"/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feituraptga@hot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192</TotalTime>
  <Pages>7</Pages>
  <Words>2305</Words>
  <Characters>12453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visitante</dc:creator>
  <cp:keywords/>
  <dc:description/>
  <cp:lastModifiedBy>Cacula</cp:lastModifiedBy>
  <cp:revision>47</cp:revision>
  <cp:lastPrinted>2009-11-30T13:40:00Z</cp:lastPrinted>
  <dcterms:created xsi:type="dcterms:W3CDTF">2009-11-19T18:28:00Z</dcterms:created>
  <dcterms:modified xsi:type="dcterms:W3CDTF">2009-11-30T13:48:00Z</dcterms:modified>
</cp:coreProperties>
</file>